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50C4" w14:textId="42332DEF" w:rsidR="008F0ECA" w:rsidRDefault="000B2F56" w:rsidP="00E938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60FE0" wp14:editId="775C3346">
                <wp:simplePos x="0" y="0"/>
                <wp:positionH relativeFrom="column">
                  <wp:posOffset>75538</wp:posOffset>
                </wp:positionH>
                <wp:positionV relativeFrom="paragraph">
                  <wp:posOffset>-75537</wp:posOffset>
                </wp:positionV>
                <wp:extent cx="1852654" cy="914400"/>
                <wp:effectExtent l="0" t="0" r="1460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7DD5B87" w14:textId="2B29AE63" w:rsidR="000B2F56" w:rsidRPr="000B2F56" w:rsidRDefault="000B2F5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2F56">
                              <w:rPr>
                                <w:i/>
                                <w:sz w:val="20"/>
                                <w:szCs w:val="20"/>
                              </w:rPr>
                              <w:t>*Ch.12 focuses on urban settlements at the global &amp; national scale. Ch.13 is focused on distribution of people &amp; activities within urban 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60F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95pt;margin-top:-5.95pt;width:145.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nqVwIAAMAEAAAOAAAAZHJzL2Uyb0RvYy54bWysVMGO2jAQvVfqP1i+lwRK6DYirCiIqtJq&#10;dyWo9mwch0R1PK5tSOjXd+wkLEt7qnpxxp7nN543M5nft7UkJ2FsBSqj41FMiVAc8kodMvp9t/lw&#10;R4l1TOVMghIZPQtL7xfv380bnYoJlCBzYQiSKJs2OqOlczqNIstLUTM7Ai0UOgswNXO4NYcoN6xB&#10;9lpGkzieRQ2YXBvgwlo8XXdOugj8RSG4eyoKKxyRGcW3ubCasO79Gi3mLD0YpsuK989g//CKmlUK&#10;g16o1swxcjTVH1R1xQ1YKNyIQx1BUVRchBwwm3F8k822ZFqEXFAcqy8y2f9Hyx9Pz4ZUeUYTShSr&#10;sUQ70TryBVqSeHUabVMEbTXCXIvHWOXh3OKhT7otTO2/mA5BP+p8vmjrybi/dJdMZsmUEo6+z+Pp&#10;NA7iR6+3tbHuq4CaeCOjBmsXJGWnB+vwJQgdID6YBVnlm0rKsPH9IlbSkBPDSksX3og33qCkIk1G&#10;Zx+TOBC/8Xnqy/29ZPyHz/KWwaPWzJZdmBytHiUVgr1WnSbecu2+DcpOB732kJ9RRgNdG1rNNxUS&#10;PjDrnpnBvkPlcJbcEy6FBHwr9BYlJZhffzv3eGwH9FLSYB9n1P48MiMokd8UNkqQGhs/bKbJpwnG&#10;MNee/bVHHesVoIBjnFrNg+nxTg5mYaB+wZFb+qjoYopj7Iy6wVy5brpwZLlYLgMIW10z96C2mntq&#10;XzAv5K59YUb35XbYKI8wdDxLb6reYf1NBcujg6IKLeF17lTt5ccxCVXrR9rP4fU+oF5/PIvfAAAA&#10;//8DAFBLAwQUAAYACAAAACEAPtzDbt4AAAAKAQAADwAAAGRycy9kb3ducmV2LnhtbEyPwU7DMBBE&#10;70j8g7VI3FonDQptiFNBJcqBUwPq2Y23SSBeR7GbBr6epRe47WieZmfy9WQ7MeLgW0cK4nkEAqly&#10;pqVawfvb82wJwgdNRneOUMEXelgX11e5zow70w7HMtSCQ8hnWkETQp9J6asGrfZz1yOxd3SD1YHl&#10;UEsz6DOH204uoiiVVrfEHxrd46bB6rM8WQUf+sXvj+l3mW5e6Yn2d3a3HbdK3d5Mjw8gAk7hD4bf&#10;+lwdCu50cCcyXnSs4xWTCmaXg4EkSu5BHNhJFjHIIpf/JxQ/AAAA//8DAFBLAQItABQABgAIAAAA&#10;IQC2gziS/gAAAOEBAAATAAAAAAAAAAAAAAAAAAAAAABbQ29udGVudF9UeXBlc10ueG1sUEsBAi0A&#10;FAAGAAgAAAAhADj9If/WAAAAlAEAAAsAAAAAAAAAAAAAAAAALwEAAF9yZWxzLy5yZWxzUEsBAi0A&#10;FAAGAAgAAAAhAAvpSepXAgAAwAQAAA4AAAAAAAAAAAAAAAAALgIAAGRycy9lMm9Eb2MueG1sUEsB&#10;Ai0AFAAGAAgAAAAhAD7cw27eAAAACgEAAA8AAAAAAAAAAAAAAAAAsQQAAGRycy9kb3ducmV2Lnht&#10;bFBLBQYAAAAABAAEAPMAAAC8BQAAAAA=&#10;" fillcolor="white [3201]" strokeweight=".5pt">
                <v:stroke dashstyle="dash"/>
                <v:textbox>
                  <w:txbxContent>
                    <w:p w14:paraId="57DD5B87" w14:textId="2B29AE63" w:rsidR="000B2F56" w:rsidRPr="000B2F56" w:rsidRDefault="000B2F5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B2F56">
                        <w:rPr>
                          <w:i/>
                          <w:sz w:val="20"/>
                          <w:szCs w:val="20"/>
                        </w:rPr>
                        <w:t>*Ch.12 focuses on urban settlements at the global &amp; national scale. Ch.13 is focused on distribution of people &amp; activities within urban areas.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93839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8E527D" wp14:editId="55C201D3">
            <wp:extent cx="8963025" cy="4373217"/>
            <wp:effectExtent l="381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14:paraId="15BB54DB" w14:textId="51104A3B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52D6535" w14:textId="19EB7D68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E54929C" w14:textId="1945595B" w:rsidR="0050639B" w:rsidRPr="00E93839" w:rsidRDefault="00283E3D" w:rsidP="00E938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2F8C68" wp14:editId="3139E6E9">
                <wp:simplePos x="0" y="0"/>
                <wp:positionH relativeFrom="column">
                  <wp:posOffset>7019925</wp:posOffset>
                </wp:positionH>
                <wp:positionV relativeFrom="paragraph">
                  <wp:posOffset>504190</wp:posOffset>
                </wp:positionV>
                <wp:extent cx="1943100" cy="1295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58EE" w14:textId="1725A29B" w:rsidR="0050639B" w:rsidRDefault="0050639B" w:rsidP="0050639B">
                            <w:r>
                              <w:t>MOST IMPORTANT VOCAB: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8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75pt;margin-top:39.7pt;width:153pt;height:10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UmUwIAALQEAAAOAAAAZHJzL2Uyb0RvYy54bWysVF1v2jAUfZ+0/2D5fU1gdFsRoWKtmCZV&#10;bSU69dk4Tonm+Hq2IWG/fsdOoLTd0zQejO+H78e552Z22TWa7ZTzNZmCj85yzpSRVNbmqeA/HpYf&#10;vnDmgzCl0GRUwffK88v5+3ez1k7VmDakS+UYghg/bW3BNyHYaZZ5uVGN8GdklYGxIteIANE9ZaUT&#10;LaI3Ohvn+aesJVdaR1J5D+11b+TzFL+qlAx3VeVVYLrgqC2k06VzHc9sPhPTJyfsppZDGeIfqmhE&#10;bZD0GOpaBMG2rn4TqqmlI09VOJPUZFRVtVSpB3Qzyl91s9oIq1IvAMfbI0z+/4WVt7t7x+qy4GPO&#10;jGgwogfVBfaVOjaO6LTWT+G0snALHdSY8kHvoYxNd5Vr4j/aYbAD5/0R2xhMxkcXk4+jHCYJ22h8&#10;cT6BgPjZ83PrfPimqGHxUnCH4SVMxe7Gh9714BKzedJ1uay1TsLeX2nHdgJzBj1KajnTwgcoC75M&#10;vyHbi2fasDbWlp/nKdULY0x2DLrWQv58GwLla4MuIkw9HPEWunU3YLemcg/oHPXU81Yua8S9QW33&#10;woFrgAT7E+5wVJpQDQ03zjbkfv9NH/1BAVg5a8HdgvtfW+EUWv5uQI6L0WQSyZ6EyfnnMQR3almf&#10;Wsy2uSLANsKmWpmu0T/ow7Vy1DxizRYxK0zCSOQueDhcr0K/UVhTqRaL5AR6WxFuzMrKGDrOKOL5&#10;0D0KZ4cJB5Djlg4sF9NXg+5940tDi22gqk4siAD3qA64YzUSj4Y1jrt3Kiev54/N/A8AAAD//wMA&#10;UEsDBBQABgAIAAAAIQCzXr3r3wAAAAwBAAAPAAAAZHJzL2Rvd25yZXYueG1sTI/BToNAEIbvJr7D&#10;Zky82YUKSpGlMRoPjUmNlQeYsisQ2Vlkt4Bv7/Skx3/myz/fFNvF9mIyo+8cKYhXEQhDtdMdNQqq&#10;j5ebDIQPSBp7R0bBj/GwLS8vCsy1m+ndTIfQCC4hn6OCNoQhl9LXrbHoV24wxLtPN1oMHMdG6hFn&#10;Lre9XEfRnbTYEV9ocTBPram/DierQOrnSn9jN+wz2lTzbjeF9PVNqeur5fEBRDBL+IPhrM/qULLT&#10;0Z1Ie9FzjqM0ZVbB/SYBcSaSOObJUcE6u01AloX8/0T5CwAA//8DAFBLAQItABQABgAIAAAAIQC2&#10;gziS/gAAAOEBAAATAAAAAAAAAAAAAAAAAAAAAABbQ29udGVudF9UeXBlc10ueG1sUEsBAi0AFAAG&#10;AAgAAAAhADj9If/WAAAAlAEAAAsAAAAAAAAAAAAAAAAALwEAAF9yZWxzLy5yZWxzUEsBAi0AFAAG&#10;AAgAAAAhAEZFpSZTAgAAtAQAAA4AAAAAAAAAAAAAAAAALgIAAGRycy9lMm9Eb2MueG1sUEsBAi0A&#10;FAAGAAgAAAAhALNevevfAAAADAEAAA8AAAAAAAAAAAAAAAAArQQAAGRycy9kb3ducmV2LnhtbFBL&#10;BQYAAAAABAAEAPMAAAC5BQAAAAA=&#10;" fillcolor="window" strokeweight="1.5pt">
                <v:textbox>
                  <w:txbxContent>
                    <w:p w14:paraId="0DDF58EE" w14:textId="1725A29B" w:rsidR="0050639B" w:rsidRDefault="0050639B" w:rsidP="0050639B">
                      <w:r>
                        <w:t>MOST IMPORTANT VOCAB: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3618C" wp14:editId="77C47062">
                <wp:simplePos x="0" y="0"/>
                <wp:positionH relativeFrom="column">
                  <wp:posOffset>4714875</wp:posOffset>
                </wp:positionH>
                <wp:positionV relativeFrom="paragraph">
                  <wp:posOffset>504190</wp:posOffset>
                </wp:positionV>
                <wp:extent cx="2238375" cy="1304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B12F0" w14:textId="5A0C5C65" w:rsidR="00A51A98" w:rsidRDefault="00A51A98">
                            <w:r>
                              <w:t>KEY STATISTICS: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3618C" id="Text Box 9" o:spid="_x0000_s1027" type="#_x0000_t202" style="position:absolute;margin-left:371.25pt;margin-top:39.7pt;width:176.25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jjUAIAAKoEAAAOAAAAZHJzL2Uyb0RvYy54bWysVFFv2jAQfp+0/2D5fSQEWAsiVIyKaVLV&#10;VoKpz8ZxSDTb59mGhP36nZ1AabenaS/mfPfl8913d8zvWiXJUVhXg87pcJBSIjSHotb7nH7frj/d&#10;UuI80wWToEVOT8LRu8XHD/PGzEQGFchCWIIk2s0ak9PKezNLEscroZgbgBEagyVYxTxe7T4pLGuQ&#10;XckkS9PPSQO2MBa4cA69912QLiJ/WQrun8rSCU9kTjE3H08bz104k8WczfaWmarmfRrsH7JQrNb4&#10;6IXqnnlGDrb+g0rV3IKD0g84qATKsuYi1oDVDNN31WwqZkSsBcVx5iKT+3+0/PH4bEld5HRKiWYK&#10;W7QVrSdfoCXToE5j3AxBG4Mw36Ibu3z2O3SGotvSqvCL5RCMo86ni7aBjKMzy0a3o5sJJRxjw1E6&#10;nmaTwJO8fm6s818FKBKMnFpsXtSUHR+c76BnSHjNgayLdS1lvISBEStpyZFhq6WPSSL5G5TUpMHX&#10;p+kkjcxvgoH7QrCTjP/o87tCIaHUmHRQpas+WL7dtVHDizI7KE4omIVu4Jzh6xrpH5jzz8zihKFG&#10;uDX+CY9SAiYFvUVJBfbX3/wBj43HKCUNTmxO3c8Ds4IS+U3jSEyH43EY8XgZT24yvNjryO46og9q&#10;BajUEPfT8GgGvJdns7SgXnC5luFVDDHN8e2c+rO58t0e4XJysVxGEA61Yf5BbwwP1KEzQdZt+8Ks&#10;6fvqcSQe4TzbbPauvR02fKlhefBQ1rH3QedO1V5+XIg4Pf3yho27vkfU61/M4jcAAAD//wMAUEsD&#10;BBQABgAIAAAAIQBQeIpa4QAAAAsBAAAPAAAAZHJzL2Rvd25yZXYueG1sTI/BTsMwDIbvSLxDZCRu&#10;LG3Xwto1nQDBYdwYk7hmjddWJE6VZFu3pyc7wc2WP/3+/no1Gc2O6PxgSUA6S4AhtVYN1AnYfr0/&#10;LID5IElJbQkFnNHDqrm9qWWl7Ik+8bgJHYsh5CspoA9hrDj3bY9G+pkdkeJtb52RIa6u48rJUww3&#10;mmdJ8siNHCh+6OWIrz22P5uDEfD28lHO1+f1uL10l1yHefrtilSI+7vpeQks4BT+YLjqR3VootPO&#10;Hkh5pgU85VkR0TiUObArkJRFbLcTkC3yEnhT8/8dml8AAAD//wMAUEsBAi0AFAAGAAgAAAAhALaD&#10;OJL+AAAA4QEAABMAAAAAAAAAAAAAAAAAAAAAAFtDb250ZW50X1R5cGVzXS54bWxQSwECLQAUAAYA&#10;CAAAACEAOP0h/9YAAACUAQAACwAAAAAAAAAAAAAAAAAvAQAAX3JlbHMvLnJlbHNQSwECLQAUAAYA&#10;CAAAACEAMKBo41ACAACqBAAADgAAAAAAAAAAAAAAAAAuAgAAZHJzL2Uyb0RvYy54bWxQSwECLQAU&#10;AAYACAAAACEAUHiKWuEAAAALAQAADwAAAAAAAAAAAAAAAACqBAAAZHJzL2Rvd25yZXYueG1sUEsF&#10;BgAAAAAEAAQA8wAAALgFAAAAAA==&#10;" fillcolor="white [3201]" strokeweight="1.5pt">
                <v:textbox>
                  <w:txbxContent>
                    <w:p w14:paraId="3BEB12F0" w14:textId="5A0C5C65" w:rsidR="00A51A98" w:rsidRDefault="00A51A98">
                      <w:r>
                        <w:t>KEY STATISTICS: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161233" wp14:editId="0B0315D3">
                <wp:simplePos x="0" y="0"/>
                <wp:positionH relativeFrom="margin">
                  <wp:posOffset>2466975</wp:posOffset>
                </wp:positionH>
                <wp:positionV relativeFrom="paragraph">
                  <wp:posOffset>513715</wp:posOffset>
                </wp:positionV>
                <wp:extent cx="2171700" cy="1295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35023" w14:textId="1850571F" w:rsidR="00C35137" w:rsidRDefault="00C35137" w:rsidP="00C35137">
                            <w:pPr>
                              <w:pStyle w:val="NoSpacing"/>
                            </w:pPr>
                            <w:r>
                              <w:t>PEOPLE &amp; MODELS: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1233" id="Text Box 6" o:spid="_x0000_s1029" type="#_x0000_t202" style="position:absolute;margin-left:194.25pt;margin-top:40.45pt;width:171pt;height:10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8nVgIAALsEAAAOAAAAZHJzL2Uyb0RvYy54bWysVMlu2zAQvRfoPxC8N5IMJ2kMy4GbwEWB&#10;IAmQBDnTFGULpTgsSVtyv76PlO1sPRX1geYsnOXNG00v+1azrXK+IVPy4iTnTBlJVWNWJX96XHz5&#10;ypkPwlRCk1El3ynPL2efP007O1EjWpOulGMIYvyksyVfh2AnWeblWrXCn5BVBsaaXCsCRLfKKic6&#10;RG91Nsrzs6wjV1lHUnkP7fVg5LMUv66VDHd17VVguuSoLaTTpXMZz2w2FZOVE3bdyH0Z4h+qaEVj&#10;kPQY6loEwTau+RCqbaQjT3U4kdRmVNeNVKkHdFPk77p5WAurUi8Ax9sjTP7/hZW323vHmqrkZ5wZ&#10;0WJEj6oP7Bv17Cyi01k/gdODhVvoocaUD3oPZWy6r10b/9EOgx04747YxmASylFxXpznMEnYitHF&#10;6RgC4mcvz63z4builsVLyR2GlzAV2xsfBteDS8zmSTfVotE6CTt/pR3bCswZ9Kio40wLH6As+SL9&#10;9tnePNOGdSjnIj/NU6o3xpjsGHSphfz5MQTK1wZdRJgGOOIt9Ms+gTo6QLWkagcEHQ0M9FYuGoS/&#10;QYn3woFyQAZrFO5w1JpQFO1vnK3J/f6bPvqDCbBy1oHCJfe/NsIpdP7DgCMXxXgcOZ+E8en5CIJ7&#10;bVm+tphNe0VAr8DCWpmu0T/ow7V21D5j2+YxK0zCSOQueThcr8KwWNhWqebz5ASWWxFuzIOVMXQc&#10;VYT1sX8Wzu4HHcCRWzqQXUzezXvwjS8NzTeB6iaRIeI8oLqHHxuS6LTf5riCr+Xk9fLNmf0BAAD/&#10;/wMAUEsDBBQABgAIAAAAIQDYx7U/3wAAAAoBAAAPAAAAZHJzL2Rvd25yZXYueG1sTI/BTsMwDIbv&#10;SLxDZCRuLGVjkJa6EwJxmJCG2PoAWeO1FY1Tmqwtb084wdH2p9/fn29m24mRBt86RrhdJCCIK2da&#10;rhHKw+uNAuGDZqM7x4TwTR42xeVFrjPjJv6gcR9qEUPYZxqhCaHPpPRVQ1b7heuJ4+3kBqtDHIda&#10;mkFPMdx2cpkk99LqluOHRvf03FD1uT9bBGleSvOl236nOC2n7XYM67d3xOur+ekRRKA5/MHwqx/V&#10;oYhOR3dm40WHsFJqHVEElaQgIvCwSuLiiLBUdynIIpf/KxQ/AAAA//8DAFBLAQItABQABgAIAAAA&#10;IQC2gziS/gAAAOEBAAATAAAAAAAAAAAAAAAAAAAAAABbQ29udGVudF9UeXBlc10ueG1sUEsBAi0A&#10;FAAGAAgAAAAhADj9If/WAAAAlAEAAAsAAAAAAAAAAAAAAAAALwEAAF9yZWxzLy5yZWxzUEsBAi0A&#10;FAAGAAgAAAAhAI+Y3ydWAgAAuwQAAA4AAAAAAAAAAAAAAAAALgIAAGRycy9lMm9Eb2MueG1sUEsB&#10;Ai0AFAAGAAgAAAAhANjHtT/fAAAACgEAAA8AAAAAAAAAAAAAAAAAsAQAAGRycy9kb3ducmV2Lnht&#10;bFBLBQYAAAAABAAEAPMAAAC8BQAAAAA=&#10;" fillcolor="window" strokeweight="1.5pt">
                <v:textbox>
                  <w:txbxContent>
                    <w:p w14:paraId="4FA35023" w14:textId="1850571F" w:rsidR="00C35137" w:rsidRDefault="00C35137" w:rsidP="00C35137">
                      <w:pPr>
                        <w:pStyle w:val="NoSpacing"/>
                      </w:pPr>
                      <w:r>
                        <w:t>PEOPLE &amp; MODELS: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A86CCA9" wp14:editId="5D9FD07D">
                <wp:simplePos x="0" y="0"/>
                <wp:positionH relativeFrom="margin">
                  <wp:align>left</wp:align>
                </wp:positionH>
                <wp:positionV relativeFrom="paragraph">
                  <wp:posOffset>504190</wp:posOffset>
                </wp:positionV>
                <wp:extent cx="2390775" cy="1295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FF50F" w14:textId="7F6D9B32" w:rsidR="0039158D" w:rsidRDefault="00031D54" w:rsidP="006A422D">
                            <w:pPr>
                              <w:pStyle w:val="NoSpacing"/>
                            </w:pPr>
                            <w:r>
                              <w:t>BIG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CCA9" id="Text Box 3" o:spid="_x0000_s1029" type="#_x0000_t202" style="position:absolute;margin-left:0;margin-top:39.7pt;width:188.25pt;height:102pt;z-index:-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0KUAIAAKoEAAAOAAAAZHJzL2Uyb0RvYy54bWysVN9v2jAQfp+0/8Hy+5pAYS2ooWKtOk1C&#10;baV26rNxnBLN8Xm2IWF//T6bQKHb07QX53758913d7m67hrNNsr5mkzBB2c5Z8pIKmvzWvDvz3ef&#10;LjnzQZhSaDKq4Fvl+fXs44er1k7VkFakS+UYQIyftrbgqxDsNMu8XKlG+DOyysBZkWtEgOpes9KJ&#10;FuiNzoZ5/jlryZXWkVTew3q7c/JZwq8qJcNDVXkVmC44cgvpdOlcxjObXYnpqxN2Vcs+DfEPWTSi&#10;Nnj0AHUrgmBrV/8B1dTSkacqnElqMqqqWqpUA6oZ5O+qeVoJq1ItIMfbA03+/8HK+82jY3VZ8HPO&#10;jGjQomfVBfaFOnYe2WmtnyLoySIsdDCjy3u7hzEW3VWuiV+Uw+AHz9sDtxFMwjg8n+QXF2POJHyD&#10;4WQ8yhP72dt163z4qqhhUSi4Q/MSp2Kz8AGpIHQfEl/zpOvyrtY6KXFg1I12bCPQah1SkrhxEqUN&#10;a/H6JB/nCfnEGbEPAEst5I9Y5ykENG1gjKzsqo9S6JZdz2HP2JLKLQhztBs4b+VdDfiF8OFROEwY&#10;OMLWhAcclSYkRb3E2Yrcr7/ZYzwaDy9nLSa24P7nWjjFmf5mMBKTwWgURzwpo/HFEIo79iyPPWbd&#10;3BCYGmA/rUxijA96L1aOmhcs1zy+CpcwEm8XPOzFm7DbIyynVPN5CsJQWxEW5snKCB07E2l97l6E&#10;s31fA0binvazLabv2ruLjTcNzdeBqjr1PvK8Y7WnHwuRutMvb9y4Yz1Fvf1iZr8BAAD//wMAUEsD&#10;BBQABgAIAAAAIQCJnI8f3gAAAAcBAAAPAAAAZHJzL2Rvd25yZXYueG1sTI/NTsMwEITvSLyDtUjc&#10;qJMm/QvZVIDg0N4olbi68ZJE2Osodtu0T485wXE0o5lvyvVojTjR4DvHCOkkAUFcO91xg7D/eHtY&#10;gvBBsVbGMSFcyMO6ur0pVaHdmd/ptAuNiCXsC4XQhtAXUvq6Jav8xPXE0ftyg1UhyqGRelDnWG6N&#10;nCbJXFrVcVxoVU8vLdXfu6NFeH3errLNZdPvr801NyFLP4dZinh/Nz49ggg0hr8w/OJHdKgi08Ed&#10;WXthEOKRgLBY5SCimy3mMxAHhOkyy0FWpfzPX/0AAAD//wMAUEsBAi0AFAAGAAgAAAAhALaDOJL+&#10;AAAA4QEAABMAAAAAAAAAAAAAAAAAAAAAAFtDb250ZW50X1R5cGVzXS54bWxQSwECLQAUAAYACAAA&#10;ACEAOP0h/9YAAACUAQAACwAAAAAAAAAAAAAAAAAvAQAAX3JlbHMvLnJlbHNQSwECLQAUAAYACAAA&#10;ACEA7wX9ClACAACqBAAADgAAAAAAAAAAAAAAAAAuAgAAZHJzL2Uyb0RvYy54bWxQSwECLQAUAAYA&#10;CAAAACEAiZyPH94AAAAHAQAADwAAAAAAAAAAAAAAAACqBAAAZHJzL2Rvd25yZXYueG1sUEsFBgAA&#10;AAAEAAQA8wAAALUFAAAAAA==&#10;" fillcolor="white [3201]" strokeweight="1.5pt">
                <v:textbox>
                  <w:txbxContent>
                    <w:p w14:paraId="4C3FF50F" w14:textId="7F6D9B32" w:rsidR="0039158D" w:rsidRDefault="00031D54" w:rsidP="006A422D">
                      <w:pPr>
                        <w:pStyle w:val="NoSpacing"/>
                      </w:pPr>
                      <w:r>
                        <w:t>BIG IDEAS: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639B" w:rsidRPr="00E93839" w:rsidSect="00E93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19C"/>
    <w:multiLevelType w:val="hybridMultilevel"/>
    <w:tmpl w:val="ACC6DC6C"/>
    <w:lvl w:ilvl="0" w:tplc="CC3CD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9"/>
    <w:rsid w:val="00030FD5"/>
    <w:rsid w:val="00031D54"/>
    <w:rsid w:val="000340F8"/>
    <w:rsid w:val="0003548A"/>
    <w:rsid w:val="00046754"/>
    <w:rsid w:val="00062636"/>
    <w:rsid w:val="000B2F56"/>
    <w:rsid w:val="000D42BF"/>
    <w:rsid w:val="00152C4E"/>
    <w:rsid w:val="0017332B"/>
    <w:rsid w:val="00215F40"/>
    <w:rsid w:val="0028143C"/>
    <w:rsid w:val="00283E3D"/>
    <w:rsid w:val="002D776B"/>
    <w:rsid w:val="002E0927"/>
    <w:rsid w:val="002F1FEB"/>
    <w:rsid w:val="0034209B"/>
    <w:rsid w:val="0034695D"/>
    <w:rsid w:val="00381A7F"/>
    <w:rsid w:val="0039158D"/>
    <w:rsid w:val="003E204B"/>
    <w:rsid w:val="003E7E2E"/>
    <w:rsid w:val="003F6A33"/>
    <w:rsid w:val="004853DA"/>
    <w:rsid w:val="00500F6E"/>
    <w:rsid w:val="0050639B"/>
    <w:rsid w:val="00520ADA"/>
    <w:rsid w:val="005C5A7E"/>
    <w:rsid w:val="00661395"/>
    <w:rsid w:val="006869BB"/>
    <w:rsid w:val="006A422D"/>
    <w:rsid w:val="006A6990"/>
    <w:rsid w:val="00765D81"/>
    <w:rsid w:val="007B4B66"/>
    <w:rsid w:val="008301BE"/>
    <w:rsid w:val="008443C4"/>
    <w:rsid w:val="00851D9E"/>
    <w:rsid w:val="00864D87"/>
    <w:rsid w:val="008B0C10"/>
    <w:rsid w:val="008E7D8E"/>
    <w:rsid w:val="008F0ECA"/>
    <w:rsid w:val="0091507E"/>
    <w:rsid w:val="0093770D"/>
    <w:rsid w:val="009652E6"/>
    <w:rsid w:val="00A07201"/>
    <w:rsid w:val="00A303A7"/>
    <w:rsid w:val="00A336F5"/>
    <w:rsid w:val="00A4486C"/>
    <w:rsid w:val="00A51A98"/>
    <w:rsid w:val="00A70D4A"/>
    <w:rsid w:val="00A738BD"/>
    <w:rsid w:val="00B26A79"/>
    <w:rsid w:val="00BA234B"/>
    <w:rsid w:val="00BC21C4"/>
    <w:rsid w:val="00BF4DC3"/>
    <w:rsid w:val="00C00721"/>
    <w:rsid w:val="00C34A1A"/>
    <w:rsid w:val="00C35137"/>
    <w:rsid w:val="00CC148A"/>
    <w:rsid w:val="00D0567C"/>
    <w:rsid w:val="00D60173"/>
    <w:rsid w:val="00DB141A"/>
    <w:rsid w:val="00DD5A68"/>
    <w:rsid w:val="00E93839"/>
    <w:rsid w:val="00EA34D1"/>
    <w:rsid w:val="00F66C82"/>
    <w:rsid w:val="00F700DC"/>
    <w:rsid w:val="00F709F3"/>
    <w:rsid w:val="00F93358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086E"/>
  <w15:chartTrackingRefBased/>
  <w15:docId w15:val="{0817A737-1026-480D-A376-44308C6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8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BDFB5-21F6-49FA-B360-BA19CAE1A5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439ED99-9310-42F8-B01D-C9499F4939C2}">
      <dgm:prSet phldrT="[Text]" custT="1"/>
      <dgm:spPr/>
      <dgm:t>
        <a:bodyPr/>
        <a:lstStyle/>
        <a:p>
          <a:r>
            <a:rPr lang="en-US" sz="1600" b="1"/>
            <a:t>Ch. 13: Urban Patterns</a:t>
          </a:r>
        </a:p>
      </dgm:t>
    </dgm:pt>
    <dgm:pt modelId="{43FAE2A4-6D30-4CE2-A2B5-6460EEBE2FE0}" type="parTrans" cxnId="{03DF7F48-233D-42D9-B8AE-B62B30118417}">
      <dgm:prSet/>
      <dgm:spPr/>
      <dgm:t>
        <a:bodyPr/>
        <a:lstStyle/>
        <a:p>
          <a:endParaRPr lang="en-US"/>
        </a:p>
      </dgm:t>
    </dgm:pt>
    <dgm:pt modelId="{B3BD244B-D78E-4E1E-8818-77E7874FF4F3}" type="sibTrans" cxnId="{03DF7F48-233D-42D9-B8AE-B62B30118417}">
      <dgm:prSet/>
      <dgm:spPr/>
      <dgm:t>
        <a:bodyPr/>
        <a:lstStyle/>
        <a:p>
          <a:endParaRPr lang="en-US"/>
        </a:p>
      </dgm:t>
    </dgm:pt>
    <dgm:pt modelId="{43D5BEB1-EC48-42D2-B1F9-97C1B15D7658}">
      <dgm:prSet phldrT="[Text]" custT="1"/>
      <dgm:spPr/>
      <dgm:t>
        <a:bodyPr/>
        <a:lstStyle/>
        <a:p>
          <a:r>
            <a:rPr lang="en-US" sz="1400" b="1"/>
            <a:t>12.2</a:t>
          </a:r>
          <a:r>
            <a:rPr lang="en-US" sz="1400" b="0"/>
            <a:t> Key Issue:</a:t>
          </a:r>
          <a:endParaRPr lang="en-US" sz="1400"/>
        </a:p>
        <a:p>
          <a:r>
            <a:rPr lang="en-US" sz="1400"/>
            <a:t>Where are consumer services distributed?</a:t>
          </a:r>
        </a:p>
      </dgm:t>
    </dgm:pt>
    <dgm:pt modelId="{3F061D5D-4189-4A2E-9412-762A235B940B}" type="parTrans" cxnId="{C39C9BF9-52A7-48E6-B987-0D9BD1C48C06}">
      <dgm:prSet/>
      <dgm:spPr/>
      <dgm:t>
        <a:bodyPr/>
        <a:lstStyle/>
        <a:p>
          <a:endParaRPr lang="en-US"/>
        </a:p>
      </dgm:t>
    </dgm:pt>
    <dgm:pt modelId="{33BE6C54-1BF5-4CC0-9BC3-86EBD27C8F18}" type="sibTrans" cxnId="{C39C9BF9-52A7-48E6-B987-0D9BD1C48C06}">
      <dgm:prSet/>
      <dgm:spPr/>
      <dgm:t>
        <a:bodyPr/>
        <a:lstStyle/>
        <a:p>
          <a:endParaRPr lang="en-US"/>
        </a:p>
      </dgm:t>
    </dgm:pt>
    <dgm:pt modelId="{4EB9DFAF-8740-4668-9BB8-A569FF536CF2}">
      <dgm:prSet phldrT="[Text]" custT="1"/>
      <dgm:spPr/>
      <dgm:t>
        <a:bodyPr/>
        <a:lstStyle/>
        <a:p>
          <a:r>
            <a:rPr lang="en-US" sz="1400"/>
            <a:t>Key Issue 2:</a:t>
          </a:r>
        </a:p>
        <a:p>
          <a:r>
            <a:rPr lang="en-US" sz="1400"/>
            <a:t>Where are people distributed in urban areas?</a:t>
          </a:r>
        </a:p>
      </dgm:t>
    </dgm:pt>
    <dgm:pt modelId="{CCB41B21-E801-4E12-8221-0B3F5E036047}" type="parTrans" cxnId="{2ABBD5D2-2AC8-4AFC-B054-3451669632AA}">
      <dgm:prSet/>
      <dgm:spPr/>
      <dgm:t>
        <a:bodyPr/>
        <a:lstStyle/>
        <a:p>
          <a:endParaRPr lang="en-US"/>
        </a:p>
      </dgm:t>
    </dgm:pt>
    <dgm:pt modelId="{11040694-764C-4D92-A419-532787B203AD}" type="sibTrans" cxnId="{2ABBD5D2-2AC8-4AFC-B054-3451669632AA}">
      <dgm:prSet/>
      <dgm:spPr/>
      <dgm:t>
        <a:bodyPr/>
        <a:lstStyle/>
        <a:p>
          <a:endParaRPr lang="en-US"/>
        </a:p>
      </dgm:t>
    </dgm:pt>
    <dgm:pt modelId="{E8AABC27-303E-4517-BC91-96C4570CA6CB}">
      <dgm:prSet phldrT="[Text]" custT="1"/>
      <dgm:spPr/>
      <dgm:t>
        <a:bodyPr/>
        <a:lstStyle/>
        <a:p>
          <a:r>
            <a:rPr lang="en-US" sz="1400"/>
            <a:t>Key Issue 3: </a:t>
          </a:r>
        </a:p>
        <a:p>
          <a:r>
            <a:rPr lang="en-US" sz="1400"/>
            <a:t>Why do urban areas expand?</a:t>
          </a:r>
        </a:p>
      </dgm:t>
    </dgm:pt>
    <dgm:pt modelId="{41C04BFC-F106-4894-9644-B53E0C982A71}" type="parTrans" cxnId="{E56CEE2A-4C49-4064-8914-A95D62B88D22}">
      <dgm:prSet/>
      <dgm:spPr/>
      <dgm:t>
        <a:bodyPr/>
        <a:lstStyle/>
        <a:p>
          <a:endParaRPr lang="en-US"/>
        </a:p>
      </dgm:t>
    </dgm:pt>
    <dgm:pt modelId="{26C229B3-5B5B-400E-8829-E42F6C4EA449}" type="sibTrans" cxnId="{E56CEE2A-4C49-4064-8914-A95D62B88D22}">
      <dgm:prSet/>
      <dgm:spPr/>
      <dgm:t>
        <a:bodyPr/>
        <a:lstStyle/>
        <a:p>
          <a:endParaRPr lang="en-US"/>
        </a:p>
      </dgm:t>
    </dgm:pt>
    <dgm:pt modelId="{67DCB8D2-2730-4D4D-B7E4-3265C33EFD45}">
      <dgm:prSet custT="1"/>
      <dgm:spPr/>
      <dgm:t>
        <a:bodyPr/>
        <a:lstStyle/>
        <a:p>
          <a:pPr algn="l"/>
          <a:r>
            <a:rPr lang="en-US" sz="1200"/>
            <a:t> - Central Place Theory: </a:t>
          </a:r>
        </a:p>
        <a:p>
          <a:pPr algn="l"/>
          <a:r>
            <a:rPr lang="en-US" sz="1200"/>
            <a:t> - Rank-size rule</a:t>
          </a:r>
        </a:p>
        <a:p>
          <a:pPr algn="l"/>
          <a:r>
            <a:rPr lang="en-US" sz="1200"/>
            <a:t> - Primate city rule</a:t>
          </a:r>
        </a:p>
        <a:p>
          <a:pPr algn="l"/>
          <a:r>
            <a:rPr lang="en-US" sz="1200"/>
            <a:t> - Gravity model</a:t>
          </a:r>
        </a:p>
        <a:p>
          <a:pPr algn="l"/>
          <a:r>
            <a:rPr lang="en-US" sz="1200"/>
            <a:t> - Periodic markets</a:t>
          </a:r>
        </a:p>
        <a:p>
          <a:pPr algn="l"/>
          <a:r>
            <a:rPr lang="en-US" sz="1200"/>
            <a:t> </a:t>
          </a:r>
          <a:r>
            <a:rPr lang="en-US" sz="1200" i="1"/>
            <a:t>And 12.4:</a:t>
          </a:r>
        </a:p>
        <a:p>
          <a:pPr algn="l"/>
          <a:r>
            <a:rPr lang="en-US" sz="1200" i="1"/>
            <a:t> - </a:t>
          </a:r>
          <a:r>
            <a:rPr lang="en-US" sz="1200" i="0"/>
            <a:t>differences between urband &amp; rural settlements</a:t>
          </a:r>
        </a:p>
      </dgm:t>
    </dgm:pt>
    <dgm:pt modelId="{542070ED-6063-4A4A-B11C-69AD5845B5AF}" type="parTrans" cxnId="{979940F0-4BCC-498D-98C0-1C333D730915}">
      <dgm:prSet/>
      <dgm:spPr/>
      <dgm:t>
        <a:bodyPr/>
        <a:lstStyle/>
        <a:p>
          <a:endParaRPr lang="en-US"/>
        </a:p>
      </dgm:t>
    </dgm:pt>
    <dgm:pt modelId="{BAA6A9C3-74F6-4185-A152-747C1E3ACDD8}" type="sibTrans" cxnId="{979940F0-4BCC-498D-98C0-1C333D730915}">
      <dgm:prSet/>
      <dgm:spPr/>
      <dgm:t>
        <a:bodyPr/>
        <a:lstStyle/>
        <a:p>
          <a:endParaRPr lang="en-US"/>
        </a:p>
      </dgm:t>
    </dgm:pt>
    <dgm:pt modelId="{06AE6CB5-2783-4AD0-BCCA-FA1432BA72DA}">
      <dgm:prSet custT="1"/>
      <dgm:spPr/>
      <dgm:t>
        <a:bodyPr/>
        <a:lstStyle/>
        <a:p>
          <a:pPr algn="l"/>
          <a:r>
            <a:rPr lang="en-US" sz="1200"/>
            <a:t> - city v. urban area v. metropolitan area</a:t>
          </a:r>
        </a:p>
        <a:p>
          <a:pPr algn="l"/>
          <a:r>
            <a:rPr lang="en-US" sz="1200"/>
            <a:t> - central business districts (CBDs): activities included? activities excluded?</a:t>
          </a:r>
        </a:p>
      </dgm:t>
    </dgm:pt>
    <dgm:pt modelId="{DCEBB003-8251-47DC-8A3B-F631CEDC85F4}" type="parTrans" cxnId="{67249211-B826-4BBD-AF18-709CE081A6F1}">
      <dgm:prSet/>
      <dgm:spPr/>
      <dgm:t>
        <a:bodyPr/>
        <a:lstStyle/>
        <a:p>
          <a:endParaRPr lang="en-US"/>
        </a:p>
      </dgm:t>
    </dgm:pt>
    <dgm:pt modelId="{CAD3F31D-E03D-4C4F-8685-ADC0B83C19C5}" type="sibTrans" cxnId="{67249211-B826-4BBD-AF18-709CE081A6F1}">
      <dgm:prSet/>
      <dgm:spPr/>
      <dgm:t>
        <a:bodyPr/>
        <a:lstStyle/>
        <a:p>
          <a:endParaRPr lang="en-US"/>
        </a:p>
      </dgm:t>
    </dgm:pt>
    <dgm:pt modelId="{0F30BECC-6C1B-49F5-A23D-A80A32FE4C07}">
      <dgm:prSet custT="1"/>
      <dgm:spPr/>
      <dgm:t>
        <a:bodyPr/>
        <a:lstStyle/>
        <a:p>
          <a:pPr algn="l"/>
          <a:r>
            <a:rPr lang="en-US" sz="1200"/>
            <a:t> - Population distribution models:    </a:t>
          </a:r>
        </a:p>
        <a:p>
          <a:pPr algn="l"/>
          <a:r>
            <a:rPr lang="en-US" sz="1200"/>
            <a:t>     &gt;concentric model</a:t>
          </a:r>
        </a:p>
        <a:p>
          <a:pPr algn="l"/>
          <a:r>
            <a:rPr lang="en-US" sz="1200"/>
            <a:t>     &gt;sector model</a:t>
          </a:r>
        </a:p>
        <a:p>
          <a:pPr algn="l"/>
          <a:r>
            <a:rPr lang="en-US" sz="1200"/>
            <a:t>     &gt;multiple nuclei model</a:t>
          </a:r>
        </a:p>
        <a:p>
          <a:pPr algn="l"/>
          <a:r>
            <a:rPr lang="en-US" sz="1200"/>
            <a:t> - application of models in U.S., Europe, LCDs</a:t>
          </a:r>
        </a:p>
      </dgm:t>
    </dgm:pt>
    <dgm:pt modelId="{0C37E52B-A1A2-4AD4-8A45-307E0D2F2F63}" type="parTrans" cxnId="{F159291B-B240-4E49-A2E5-B83A4F7A5072}">
      <dgm:prSet/>
      <dgm:spPr/>
      <dgm:t>
        <a:bodyPr/>
        <a:lstStyle/>
        <a:p>
          <a:endParaRPr lang="en-US"/>
        </a:p>
      </dgm:t>
    </dgm:pt>
    <dgm:pt modelId="{F2703F28-6A37-4C2B-AEB6-CDADBC007EA1}" type="sibTrans" cxnId="{F159291B-B240-4E49-A2E5-B83A4F7A5072}">
      <dgm:prSet/>
      <dgm:spPr/>
      <dgm:t>
        <a:bodyPr/>
        <a:lstStyle/>
        <a:p>
          <a:endParaRPr lang="en-US"/>
        </a:p>
      </dgm:t>
    </dgm:pt>
    <dgm:pt modelId="{281BC0C8-D96C-46AE-88FC-65D290BA9B95}">
      <dgm:prSet custT="1"/>
      <dgm:spPr/>
      <dgm:t>
        <a:bodyPr/>
        <a:lstStyle/>
        <a:p>
          <a:pPr algn="l"/>
          <a:r>
            <a:rPr lang="en-US" sz="1200"/>
            <a:t> - suburban sprawl </a:t>
          </a:r>
        </a:p>
        <a:p>
          <a:pPr algn="l"/>
          <a:r>
            <a:rPr lang="en-US" sz="1200"/>
            <a:t> - peripheral model</a:t>
          </a:r>
        </a:p>
        <a:p>
          <a:pPr algn="l"/>
          <a:r>
            <a:rPr lang="en-US" sz="1200"/>
            <a:t> - reisdential segregation</a:t>
          </a:r>
        </a:p>
        <a:p>
          <a:pPr algn="l"/>
          <a:r>
            <a:rPr lang="en-US" sz="1200"/>
            <a:t> - effect of relying on public transit v. motor vehicles</a:t>
          </a:r>
        </a:p>
      </dgm:t>
    </dgm:pt>
    <dgm:pt modelId="{B2F19CC0-6ADD-41B2-910F-D3D06C920633}" type="parTrans" cxnId="{0744AA72-C762-47F5-A7AB-4369EB7A969A}">
      <dgm:prSet/>
      <dgm:spPr/>
      <dgm:t>
        <a:bodyPr/>
        <a:lstStyle/>
        <a:p>
          <a:endParaRPr lang="en-US"/>
        </a:p>
      </dgm:t>
    </dgm:pt>
    <dgm:pt modelId="{8E5CB7CD-E227-4C37-9C47-D82AEB2B8575}" type="sibTrans" cxnId="{0744AA72-C762-47F5-A7AB-4369EB7A969A}">
      <dgm:prSet/>
      <dgm:spPr/>
      <dgm:t>
        <a:bodyPr/>
        <a:lstStyle/>
        <a:p>
          <a:endParaRPr lang="en-US"/>
        </a:p>
      </dgm:t>
    </dgm:pt>
    <dgm:pt modelId="{001F61A5-166C-4F57-8B21-E97F585FE848}">
      <dgm:prSet custT="1"/>
      <dgm:spPr/>
      <dgm:t>
        <a:bodyPr/>
        <a:lstStyle/>
        <a:p>
          <a:r>
            <a:rPr lang="en-US" sz="1400"/>
            <a:t>Key Issue 4:</a:t>
          </a:r>
        </a:p>
        <a:p>
          <a:r>
            <a:rPr lang="en-US" sz="1400"/>
            <a:t>Why do cities face sustainability challenges?</a:t>
          </a:r>
        </a:p>
      </dgm:t>
    </dgm:pt>
    <dgm:pt modelId="{4CED1447-148D-435B-81C0-1CD0359917C1}" type="parTrans" cxnId="{5CE20708-2B99-48CA-8686-3A022BF219A3}">
      <dgm:prSet/>
      <dgm:spPr/>
      <dgm:t>
        <a:bodyPr/>
        <a:lstStyle/>
        <a:p>
          <a:endParaRPr lang="en-US"/>
        </a:p>
      </dgm:t>
    </dgm:pt>
    <dgm:pt modelId="{C6591833-CDF2-414E-98FA-6C30D67C0614}" type="sibTrans" cxnId="{5CE20708-2B99-48CA-8686-3A022BF219A3}">
      <dgm:prSet/>
      <dgm:spPr/>
      <dgm:t>
        <a:bodyPr/>
        <a:lstStyle/>
        <a:p>
          <a:endParaRPr lang="en-US"/>
        </a:p>
      </dgm:t>
    </dgm:pt>
    <dgm:pt modelId="{8130ED3E-5C4E-490E-BC82-D159C87F8062}">
      <dgm:prSet custT="1"/>
      <dgm:spPr/>
      <dgm:t>
        <a:bodyPr/>
        <a:lstStyle/>
        <a:p>
          <a:pPr algn="l"/>
          <a:r>
            <a:rPr lang="en-US" sz="1200"/>
            <a:t> - social and physical challenges</a:t>
          </a:r>
        </a:p>
        <a:p>
          <a:pPr algn="l"/>
          <a:r>
            <a:rPr lang="en-US" sz="1200"/>
            <a:t> - gentrification</a:t>
          </a:r>
        </a:p>
        <a:p>
          <a:pPr algn="l"/>
          <a:r>
            <a:rPr lang="en-US" sz="1200"/>
            <a:t> - market segmentation </a:t>
          </a:r>
        </a:p>
        <a:p>
          <a:pPr algn="l"/>
          <a:r>
            <a:rPr lang="en-US" sz="1200"/>
            <a:t> - impact on environments</a:t>
          </a:r>
        </a:p>
      </dgm:t>
    </dgm:pt>
    <dgm:pt modelId="{C7762EA5-7BE8-480B-856A-CD8B2F522F8A}" type="parTrans" cxnId="{9844BC63-0544-48A4-AE64-79295942A953}">
      <dgm:prSet/>
      <dgm:spPr/>
      <dgm:t>
        <a:bodyPr/>
        <a:lstStyle/>
        <a:p>
          <a:endParaRPr lang="en-US"/>
        </a:p>
      </dgm:t>
    </dgm:pt>
    <dgm:pt modelId="{9497B5A2-F783-46DD-9B9C-F4EE2BFC0531}" type="sibTrans" cxnId="{9844BC63-0544-48A4-AE64-79295942A953}">
      <dgm:prSet/>
      <dgm:spPr/>
      <dgm:t>
        <a:bodyPr/>
        <a:lstStyle/>
        <a:p>
          <a:endParaRPr lang="en-US"/>
        </a:p>
      </dgm:t>
    </dgm:pt>
    <dgm:pt modelId="{8F5E09B2-8D34-4D39-A83D-45B11EC6E527}">
      <dgm:prSet phldrT="[Text]" custT="1"/>
      <dgm:spPr/>
      <dgm:t>
        <a:bodyPr/>
        <a:lstStyle/>
        <a:p>
          <a:r>
            <a:rPr lang="en-US" sz="1400"/>
            <a:t>Key Issue 1:</a:t>
          </a:r>
        </a:p>
        <a:p>
          <a:r>
            <a:rPr lang="en-US" sz="1400"/>
            <a:t>Why are downtowns distinctive?</a:t>
          </a:r>
        </a:p>
      </dgm:t>
    </dgm:pt>
    <dgm:pt modelId="{85454BBB-E525-4D83-9094-50AF23CB0C74}" type="sibTrans" cxnId="{1A4BC3F6-571A-40D2-BBC6-8D69E028CEBB}">
      <dgm:prSet/>
      <dgm:spPr/>
      <dgm:t>
        <a:bodyPr/>
        <a:lstStyle/>
        <a:p>
          <a:endParaRPr lang="en-US"/>
        </a:p>
      </dgm:t>
    </dgm:pt>
    <dgm:pt modelId="{08141976-707E-41D8-BF08-0BAEA301FFB1}" type="parTrans" cxnId="{1A4BC3F6-571A-40D2-BBC6-8D69E028CEBB}">
      <dgm:prSet/>
      <dgm:spPr/>
      <dgm:t>
        <a:bodyPr/>
        <a:lstStyle/>
        <a:p>
          <a:endParaRPr lang="en-US"/>
        </a:p>
      </dgm:t>
    </dgm:pt>
    <dgm:pt modelId="{F65D1AE5-AAA5-4F10-86CD-89E58F56624B}">
      <dgm:prSet custT="1"/>
      <dgm:spPr>
        <a:ln>
          <a:prstDash val="dashDot"/>
        </a:ln>
      </dgm:spPr>
      <dgm:t>
        <a:bodyPr/>
        <a:lstStyle/>
        <a:p>
          <a:r>
            <a:rPr lang="en-US" sz="1000" i="1"/>
            <a:t>**This unit references types of regions.  If you need to, refer back to Ch.1, p.16-17.</a:t>
          </a:r>
          <a:endParaRPr lang="en-US" sz="1000"/>
        </a:p>
      </dgm:t>
    </dgm:pt>
    <dgm:pt modelId="{2ED8FDA6-C2D7-44F5-9E36-AD31204873CF}" type="parTrans" cxnId="{23AC44C7-7FC4-4AC3-9CC7-72DB70F0C150}">
      <dgm:prSet/>
      <dgm:spPr/>
      <dgm:t>
        <a:bodyPr/>
        <a:lstStyle/>
        <a:p>
          <a:endParaRPr lang="en-US"/>
        </a:p>
      </dgm:t>
    </dgm:pt>
    <dgm:pt modelId="{D8876DE5-F782-44F7-A6C6-C78932D75531}" type="sibTrans" cxnId="{23AC44C7-7FC4-4AC3-9CC7-72DB70F0C150}">
      <dgm:prSet/>
      <dgm:spPr/>
      <dgm:t>
        <a:bodyPr/>
        <a:lstStyle/>
        <a:p>
          <a:endParaRPr lang="en-US"/>
        </a:p>
      </dgm:t>
    </dgm:pt>
    <dgm:pt modelId="{43D44735-1166-4B67-B432-33809FE9B22B}" type="pres">
      <dgm:prSet presAssocID="{326BDFB5-21F6-49FA-B360-BA19CAE1A5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AB5045C-56BC-4836-8D36-B8C7B8B9A5B0}" type="pres">
      <dgm:prSet presAssocID="{C439ED99-9310-42F8-B01D-C9499F4939C2}" presName="hierRoot1" presStyleCnt="0">
        <dgm:presLayoutVars>
          <dgm:hierBranch val="init"/>
        </dgm:presLayoutVars>
      </dgm:prSet>
      <dgm:spPr/>
    </dgm:pt>
    <dgm:pt modelId="{017D4AC6-ED7F-4515-8B9D-E2E5B1266FFC}" type="pres">
      <dgm:prSet presAssocID="{C439ED99-9310-42F8-B01D-C9499F4939C2}" presName="rootComposite1" presStyleCnt="0"/>
      <dgm:spPr/>
    </dgm:pt>
    <dgm:pt modelId="{0D50D702-294E-4A2A-9823-5D8F5C04FC80}" type="pres">
      <dgm:prSet presAssocID="{C439ED99-9310-42F8-B01D-C9499F4939C2}" presName="rootText1" presStyleLbl="node0" presStyleIdx="0" presStyleCnt="2" custScaleX="334690" custScaleY="82630" custLinFactNeighborX="-12875" custLinFactNeighborY="-7811">
        <dgm:presLayoutVars>
          <dgm:chPref val="3"/>
        </dgm:presLayoutVars>
      </dgm:prSet>
      <dgm:spPr/>
    </dgm:pt>
    <dgm:pt modelId="{358BEDB9-A988-4116-A2C3-B3A6B0EF5300}" type="pres">
      <dgm:prSet presAssocID="{C439ED99-9310-42F8-B01D-C9499F4939C2}" presName="rootConnector1" presStyleLbl="node1" presStyleIdx="0" presStyleCnt="0"/>
      <dgm:spPr/>
    </dgm:pt>
    <dgm:pt modelId="{7311CDFD-536E-4E72-8443-604F4B2DB7D1}" type="pres">
      <dgm:prSet presAssocID="{C439ED99-9310-42F8-B01D-C9499F4939C2}" presName="hierChild2" presStyleCnt="0"/>
      <dgm:spPr/>
    </dgm:pt>
    <dgm:pt modelId="{C65712E5-78CA-4498-AB0B-5D4AB7BC2479}" type="pres">
      <dgm:prSet presAssocID="{3F061D5D-4189-4A2E-9412-762A235B940B}" presName="Name37" presStyleLbl="parChTrans1D2" presStyleIdx="0" presStyleCnt="5"/>
      <dgm:spPr/>
    </dgm:pt>
    <dgm:pt modelId="{394E3A28-D020-4EC6-8040-13D57B1BA7B5}" type="pres">
      <dgm:prSet presAssocID="{43D5BEB1-EC48-42D2-B1F9-97C1B15D7658}" presName="hierRoot2" presStyleCnt="0">
        <dgm:presLayoutVars>
          <dgm:hierBranch/>
        </dgm:presLayoutVars>
      </dgm:prSet>
      <dgm:spPr/>
    </dgm:pt>
    <dgm:pt modelId="{4ABDBF99-3547-4DB1-805F-D5FC7B1ACEA8}" type="pres">
      <dgm:prSet presAssocID="{43D5BEB1-EC48-42D2-B1F9-97C1B15D7658}" presName="rootComposite" presStyleCnt="0"/>
      <dgm:spPr/>
    </dgm:pt>
    <dgm:pt modelId="{7E17A457-6FE9-4B77-A73A-6A468FF2F506}" type="pres">
      <dgm:prSet presAssocID="{43D5BEB1-EC48-42D2-B1F9-97C1B15D7658}" presName="rootText" presStyleLbl="node2" presStyleIdx="0" presStyleCnt="5" custScaleY="120906">
        <dgm:presLayoutVars>
          <dgm:chPref val="3"/>
        </dgm:presLayoutVars>
      </dgm:prSet>
      <dgm:spPr/>
    </dgm:pt>
    <dgm:pt modelId="{90837B2F-2F06-4F17-9180-B06206D596F3}" type="pres">
      <dgm:prSet presAssocID="{43D5BEB1-EC48-42D2-B1F9-97C1B15D7658}" presName="rootConnector" presStyleLbl="node2" presStyleIdx="0" presStyleCnt="5"/>
      <dgm:spPr/>
    </dgm:pt>
    <dgm:pt modelId="{7D049168-484B-44B2-B661-F6BAC28CD056}" type="pres">
      <dgm:prSet presAssocID="{43D5BEB1-EC48-42D2-B1F9-97C1B15D7658}" presName="hierChild4" presStyleCnt="0"/>
      <dgm:spPr/>
    </dgm:pt>
    <dgm:pt modelId="{9374B657-8D24-4BAB-9047-EDE14BF86E61}" type="pres">
      <dgm:prSet presAssocID="{542070ED-6063-4A4A-B11C-69AD5845B5AF}" presName="Name35" presStyleLbl="parChTrans1D3" presStyleIdx="0" presStyleCnt="5"/>
      <dgm:spPr/>
    </dgm:pt>
    <dgm:pt modelId="{216C53DE-11BD-453C-91D2-C5DC9A22EECA}" type="pres">
      <dgm:prSet presAssocID="{67DCB8D2-2730-4D4D-B7E4-3265C33EFD45}" presName="hierRoot2" presStyleCnt="0">
        <dgm:presLayoutVars>
          <dgm:hierBranch val="init"/>
        </dgm:presLayoutVars>
      </dgm:prSet>
      <dgm:spPr/>
    </dgm:pt>
    <dgm:pt modelId="{C312D3D0-D0E5-4BFA-A039-82F39A1179C8}" type="pres">
      <dgm:prSet presAssocID="{67DCB8D2-2730-4D4D-B7E4-3265C33EFD45}" presName="rootComposite" presStyleCnt="0"/>
      <dgm:spPr/>
    </dgm:pt>
    <dgm:pt modelId="{39CD95BE-4D49-46BE-901B-A75F9EC0A39C}" type="pres">
      <dgm:prSet presAssocID="{67DCB8D2-2730-4D4D-B7E4-3265C33EFD45}" presName="rootText" presStyleLbl="node3" presStyleIdx="0" presStyleCnt="5" custScaleX="117135" custScaleY="283294">
        <dgm:presLayoutVars>
          <dgm:chPref val="3"/>
        </dgm:presLayoutVars>
      </dgm:prSet>
      <dgm:spPr/>
    </dgm:pt>
    <dgm:pt modelId="{CA03ACA7-92A8-4962-9A1B-9FD80FE37E44}" type="pres">
      <dgm:prSet presAssocID="{67DCB8D2-2730-4D4D-B7E4-3265C33EFD45}" presName="rootConnector" presStyleLbl="node3" presStyleIdx="0" presStyleCnt="5"/>
      <dgm:spPr/>
    </dgm:pt>
    <dgm:pt modelId="{DA42A84A-D796-4430-A2E0-3DEB755CC396}" type="pres">
      <dgm:prSet presAssocID="{67DCB8D2-2730-4D4D-B7E4-3265C33EFD45}" presName="hierChild4" presStyleCnt="0"/>
      <dgm:spPr/>
    </dgm:pt>
    <dgm:pt modelId="{32C3E06E-5FA1-4EC2-B31A-079286D95B80}" type="pres">
      <dgm:prSet presAssocID="{67DCB8D2-2730-4D4D-B7E4-3265C33EFD45}" presName="hierChild5" presStyleCnt="0"/>
      <dgm:spPr/>
    </dgm:pt>
    <dgm:pt modelId="{F5190572-9135-44C8-98CC-52D0617029E4}" type="pres">
      <dgm:prSet presAssocID="{43D5BEB1-EC48-42D2-B1F9-97C1B15D7658}" presName="hierChild5" presStyleCnt="0"/>
      <dgm:spPr/>
    </dgm:pt>
    <dgm:pt modelId="{E3D97E12-2259-40FA-80DB-143EFB46F784}" type="pres">
      <dgm:prSet presAssocID="{08141976-707E-41D8-BF08-0BAEA301FFB1}" presName="Name37" presStyleLbl="parChTrans1D2" presStyleIdx="1" presStyleCnt="5"/>
      <dgm:spPr/>
    </dgm:pt>
    <dgm:pt modelId="{3BBE3132-48A9-4F22-9D89-38D1B6B5580F}" type="pres">
      <dgm:prSet presAssocID="{8F5E09B2-8D34-4D39-A83D-45B11EC6E527}" presName="hierRoot2" presStyleCnt="0">
        <dgm:presLayoutVars>
          <dgm:hierBranch/>
        </dgm:presLayoutVars>
      </dgm:prSet>
      <dgm:spPr/>
    </dgm:pt>
    <dgm:pt modelId="{5437D445-9C6A-407D-B396-7E34BAE0E13A}" type="pres">
      <dgm:prSet presAssocID="{8F5E09B2-8D34-4D39-A83D-45B11EC6E527}" presName="rootComposite" presStyleCnt="0"/>
      <dgm:spPr/>
    </dgm:pt>
    <dgm:pt modelId="{71ADBECF-FEAB-4C1F-9DDC-05D551ABE9C9}" type="pres">
      <dgm:prSet presAssocID="{8F5E09B2-8D34-4D39-A83D-45B11EC6E527}" presName="rootText" presStyleLbl="node2" presStyleIdx="1" presStyleCnt="5" custScaleY="121259">
        <dgm:presLayoutVars>
          <dgm:chPref val="3"/>
        </dgm:presLayoutVars>
      </dgm:prSet>
      <dgm:spPr/>
    </dgm:pt>
    <dgm:pt modelId="{E562FDBD-8A6A-43A4-B3F2-D28886BF165D}" type="pres">
      <dgm:prSet presAssocID="{8F5E09B2-8D34-4D39-A83D-45B11EC6E527}" presName="rootConnector" presStyleLbl="node2" presStyleIdx="1" presStyleCnt="5"/>
      <dgm:spPr/>
    </dgm:pt>
    <dgm:pt modelId="{30FDDCF1-1F0A-4A47-AA19-8EDD2713E6D9}" type="pres">
      <dgm:prSet presAssocID="{8F5E09B2-8D34-4D39-A83D-45B11EC6E527}" presName="hierChild4" presStyleCnt="0"/>
      <dgm:spPr/>
    </dgm:pt>
    <dgm:pt modelId="{49D646F0-93D1-4CB1-8927-9EFE41349954}" type="pres">
      <dgm:prSet presAssocID="{DCEBB003-8251-47DC-8A3B-F631CEDC85F4}" presName="Name35" presStyleLbl="parChTrans1D3" presStyleIdx="1" presStyleCnt="5"/>
      <dgm:spPr/>
    </dgm:pt>
    <dgm:pt modelId="{01327207-86B8-4CA7-BCD7-F28788B31C3B}" type="pres">
      <dgm:prSet presAssocID="{06AE6CB5-2783-4AD0-BCCA-FA1432BA72DA}" presName="hierRoot2" presStyleCnt="0">
        <dgm:presLayoutVars>
          <dgm:hierBranch/>
        </dgm:presLayoutVars>
      </dgm:prSet>
      <dgm:spPr/>
    </dgm:pt>
    <dgm:pt modelId="{D105A9DE-C69B-47F5-B4D2-5B863BB12475}" type="pres">
      <dgm:prSet presAssocID="{06AE6CB5-2783-4AD0-BCCA-FA1432BA72DA}" presName="rootComposite" presStyleCnt="0"/>
      <dgm:spPr/>
    </dgm:pt>
    <dgm:pt modelId="{1BA4D8DC-8287-4272-92E3-5695507A04F1}" type="pres">
      <dgm:prSet presAssocID="{06AE6CB5-2783-4AD0-BCCA-FA1432BA72DA}" presName="rootText" presStyleLbl="node3" presStyleIdx="1" presStyleCnt="5" custScaleX="112259" custScaleY="174410">
        <dgm:presLayoutVars>
          <dgm:chPref val="3"/>
        </dgm:presLayoutVars>
      </dgm:prSet>
      <dgm:spPr/>
    </dgm:pt>
    <dgm:pt modelId="{ECE639C1-9943-4588-A5FB-42F93E974277}" type="pres">
      <dgm:prSet presAssocID="{06AE6CB5-2783-4AD0-BCCA-FA1432BA72DA}" presName="rootConnector" presStyleLbl="node3" presStyleIdx="1" presStyleCnt="5"/>
      <dgm:spPr/>
    </dgm:pt>
    <dgm:pt modelId="{EA8478B1-27D1-4245-984C-EBAE9F000031}" type="pres">
      <dgm:prSet presAssocID="{06AE6CB5-2783-4AD0-BCCA-FA1432BA72DA}" presName="hierChild4" presStyleCnt="0"/>
      <dgm:spPr/>
    </dgm:pt>
    <dgm:pt modelId="{C29D21B7-1D7E-4711-BBCC-29D1095C189B}" type="pres">
      <dgm:prSet presAssocID="{06AE6CB5-2783-4AD0-BCCA-FA1432BA72DA}" presName="hierChild5" presStyleCnt="0"/>
      <dgm:spPr/>
    </dgm:pt>
    <dgm:pt modelId="{29297A5E-0BEF-41D7-8207-F8BDF18C6D7B}" type="pres">
      <dgm:prSet presAssocID="{8F5E09B2-8D34-4D39-A83D-45B11EC6E527}" presName="hierChild5" presStyleCnt="0"/>
      <dgm:spPr/>
    </dgm:pt>
    <dgm:pt modelId="{59357332-5110-49F9-835A-EDFFF259554B}" type="pres">
      <dgm:prSet presAssocID="{CCB41B21-E801-4E12-8221-0B3F5E036047}" presName="Name37" presStyleLbl="parChTrans1D2" presStyleIdx="2" presStyleCnt="5"/>
      <dgm:spPr/>
    </dgm:pt>
    <dgm:pt modelId="{CFB7C063-B589-41C0-B44C-1233DCE1D74A}" type="pres">
      <dgm:prSet presAssocID="{4EB9DFAF-8740-4668-9BB8-A569FF536CF2}" presName="hierRoot2" presStyleCnt="0">
        <dgm:presLayoutVars>
          <dgm:hierBranch/>
        </dgm:presLayoutVars>
      </dgm:prSet>
      <dgm:spPr/>
    </dgm:pt>
    <dgm:pt modelId="{1C4DFD37-C8BF-481B-8C1C-FA2CCB0F4725}" type="pres">
      <dgm:prSet presAssocID="{4EB9DFAF-8740-4668-9BB8-A569FF536CF2}" presName="rootComposite" presStyleCnt="0"/>
      <dgm:spPr/>
    </dgm:pt>
    <dgm:pt modelId="{77162B23-B65A-4108-88D4-9D429E7AD042}" type="pres">
      <dgm:prSet presAssocID="{4EB9DFAF-8740-4668-9BB8-A569FF536CF2}" presName="rootText" presStyleLbl="node2" presStyleIdx="2" presStyleCnt="5" custScaleY="119099">
        <dgm:presLayoutVars>
          <dgm:chPref val="3"/>
        </dgm:presLayoutVars>
      </dgm:prSet>
      <dgm:spPr/>
    </dgm:pt>
    <dgm:pt modelId="{B1C9E218-AC0B-4CB2-B987-B8B7794BF764}" type="pres">
      <dgm:prSet presAssocID="{4EB9DFAF-8740-4668-9BB8-A569FF536CF2}" presName="rootConnector" presStyleLbl="node2" presStyleIdx="2" presStyleCnt="5"/>
      <dgm:spPr/>
    </dgm:pt>
    <dgm:pt modelId="{9058A57E-D7DA-480C-B617-041A3A4F8B69}" type="pres">
      <dgm:prSet presAssocID="{4EB9DFAF-8740-4668-9BB8-A569FF536CF2}" presName="hierChild4" presStyleCnt="0"/>
      <dgm:spPr/>
    </dgm:pt>
    <dgm:pt modelId="{73CD852C-E44E-46E4-816A-DA87C794BF6F}" type="pres">
      <dgm:prSet presAssocID="{0C37E52B-A1A2-4AD4-8A45-307E0D2F2F63}" presName="Name35" presStyleLbl="parChTrans1D3" presStyleIdx="2" presStyleCnt="5"/>
      <dgm:spPr/>
    </dgm:pt>
    <dgm:pt modelId="{4750AB02-CC71-419A-B427-B331CFD1C0EF}" type="pres">
      <dgm:prSet presAssocID="{0F30BECC-6C1B-49F5-A23D-A80A32FE4C07}" presName="hierRoot2" presStyleCnt="0">
        <dgm:presLayoutVars>
          <dgm:hierBranch/>
        </dgm:presLayoutVars>
      </dgm:prSet>
      <dgm:spPr/>
    </dgm:pt>
    <dgm:pt modelId="{424B1BA1-2239-4844-9F70-7BE6B5332CC9}" type="pres">
      <dgm:prSet presAssocID="{0F30BECC-6C1B-49F5-A23D-A80A32FE4C07}" presName="rootComposite" presStyleCnt="0"/>
      <dgm:spPr/>
    </dgm:pt>
    <dgm:pt modelId="{AFB6A967-935D-483E-8A87-37DB2B80E067}" type="pres">
      <dgm:prSet presAssocID="{0F30BECC-6C1B-49F5-A23D-A80A32FE4C07}" presName="rootText" presStyleLbl="node3" presStyleIdx="2" presStyleCnt="5" custScaleX="114270" custScaleY="254235">
        <dgm:presLayoutVars>
          <dgm:chPref val="3"/>
        </dgm:presLayoutVars>
      </dgm:prSet>
      <dgm:spPr/>
    </dgm:pt>
    <dgm:pt modelId="{3B37E36F-703B-425C-9D10-92C7B03DDD86}" type="pres">
      <dgm:prSet presAssocID="{0F30BECC-6C1B-49F5-A23D-A80A32FE4C07}" presName="rootConnector" presStyleLbl="node3" presStyleIdx="2" presStyleCnt="5"/>
      <dgm:spPr/>
    </dgm:pt>
    <dgm:pt modelId="{724DF1F6-C884-4ECF-9C06-EC9B9088D619}" type="pres">
      <dgm:prSet presAssocID="{0F30BECC-6C1B-49F5-A23D-A80A32FE4C07}" presName="hierChild4" presStyleCnt="0"/>
      <dgm:spPr/>
    </dgm:pt>
    <dgm:pt modelId="{BAD22BA4-861B-4512-AC18-C42B3724784D}" type="pres">
      <dgm:prSet presAssocID="{0F30BECC-6C1B-49F5-A23D-A80A32FE4C07}" presName="hierChild5" presStyleCnt="0"/>
      <dgm:spPr/>
    </dgm:pt>
    <dgm:pt modelId="{3BAD32C9-5557-4A7F-9398-09F908AF307E}" type="pres">
      <dgm:prSet presAssocID="{4EB9DFAF-8740-4668-9BB8-A569FF536CF2}" presName="hierChild5" presStyleCnt="0"/>
      <dgm:spPr/>
    </dgm:pt>
    <dgm:pt modelId="{160389C9-0030-4171-A94E-45D933305A98}" type="pres">
      <dgm:prSet presAssocID="{41C04BFC-F106-4894-9644-B53E0C982A71}" presName="Name37" presStyleLbl="parChTrans1D2" presStyleIdx="3" presStyleCnt="5"/>
      <dgm:spPr/>
    </dgm:pt>
    <dgm:pt modelId="{A9C049AF-053F-4BC4-BB98-6D4207134F68}" type="pres">
      <dgm:prSet presAssocID="{E8AABC27-303E-4517-BC91-96C4570CA6CB}" presName="hierRoot2" presStyleCnt="0">
        <dgm:presLayoutVars>
          <dgm:hierBranch/>
        </dgm:presLayoutVars>
      </dgm:prSet>
      <dgm:spPr/>
    </dgm:pt>
    <dgm:pt modelId="{6AC22AB7-15BA-4C0C-8A2E-E79B1CF1E913}" type="pres">
      <dgm:prSet presAssocID="{E8AABC27-303E-4517-BC91-96C4570CA6CB}" presName="rootComposite" presStyleCnt="0"/>
      <dgm:spPr/>
    </dgm:pt>
    <dgm:pt modelId="{0C6D689C-EDB2-49B9-8F0D-911BC1A29E7D}" type="pres">
      <dgm:prSet presAssocID="{E8AABC27-303E-4517-BC91-96C4570CA6CB}" presName="rootText" presStyleLbl="node2" presStyleIdx="3" presStyleCnt="5" custScaleY="116937">
        <dgm:presLayoutVars>
          <dgm:chPref val="3"/>
        </dgm:presLayoutVars>
      </dgm:prSet>
      <dgm:spPr>
        <a:prstGeom prst="flowChartProcess">
          <a:avLst/>
        </a:prstGeom>
      </dgm:spPr>
    </dgm:pt>
    <dgm:pt modelId="{125CF264-6A99-4FA2-B85A-637F78CF2B4C}" type="pres">
      <dgm:prSet presAssocID="{E8AABC27-303E-4517-BC91-96C4570CA6CB}" presName="rootConnector" presStyleLbl="node2" presStyleIdx="3" presStyleCnt="5"/>
      <dgm:spPr/>
    </dgm:pt>
    <dgm:pt modelId="{018C27C4-CB40-403E-B3F4-24AA09E77C54}" type="pres">
      <dgm:prSet presAssocID="{E8AABC27-303E-4517-BC91-96C4570CA6CB}" presName="hierChild4" presStyleCnt="0"/>
      <dgm:spPr/>
    </dgm:pt>
    <dgm:pt modelId="{9B7F9E8F-8F17-43FF-9EEC-7C35DD415EBB}" type="pres">
      <dgm:prSet presAssocID="{B2F19CC0-6ADD-41B2-910F-D3D06C920633}" presName="Name35" presStyleLbl="parChTrans1D3" presStyleIdx="3" presStyleCnt="5"/>
      <dgm:spPr/>
    </dgm:pt>
    <dgm:pt modelId="{7D4A60B0-7710-49A7-A300-6E75BFBE614B}" type="pres">
      <dgm:prSet presAssocID="{281BC0C8-D96C-46AE-88FC-65D290BA9B95}" presName="hierRoot2" presStyleCnt="0">
        <dgm:presLayoutVars>
          <dgm:hierBranch/>
        </dgm:presLayoutVars>
      </dgm:prSet>
      <dgm:spPr/>
    </dgm:pt>
    <dgm:pt modelId="{C21B587D-4803-4F71-A8F7-834087B3E657}" type="pres">
      <dgm:prSet presAssocID="{281BC0C8-D96C-46AE-88FC-65D290BA9B95}" presName="rootComposite" presStyleCnt="0"/>
      <dgm:spPr/>
    </dgm:pt>
    <dgm:pt modelId="{E6F82A14-EFB8-4661-836B-7BC8FF81AA33}" type="pres">
      <dgm:prSet presAssocID="{281BC0C8-D96C-46AE-88FC-65D290BA9B95}" presName="rootText" presStyleLbl="node3" presStyleIdx="3" presStyleCnt="5" custScaleX="114979" custScaleY="190616">
        <dgm:presLayoutVars>
          <dgm:chPref val="3"/>
        </dgm:presLayoutVars>
      </dgm:prSet>
      <dgm:spPr/>
    </dgm:pt>
    <dgm:pt modelId="{6C359481-57E7-49D6-9AC1-14263D9F9CD1}" type="pres">
      <dgm:prSet presAssocID="{281BC0C8-D96C-46AE-88FC-65D290BA9B95}" presName="rootConnector" presStyleLbl="node3" presStyleIdx="3" presStyleCnt="5"/>
      <dgm:spPr/>
    </dgm:pt>
    <dgm:pt modelId="{8CAAF5B2-0432-4F6D-8099-7063ECB037C8}" type="pres">
      <dgm:prSet presAssocID="{281BC0C8-D96C-46AE-88FC-65D290BA9B95}" presName="hierChild4" presStyleCnt="0"/>
      <dgm:spPr/>
    </dgm:pt>
    <dgm:pt modelId="{ECB03E2C-1A82-4565-84B0-8627C3B47D1B}" type="pres">
      <dgm:prSet presAssocID="{281BC0C8-D96C-46AE-88FC-65D290BA9B95}" presName="hierChild5" presStyleCnt="0"/>
      <dgm:spPr/>
    </dgm:pt>
    <dgm:pt modelId="{8CEA0B85-52A8-43EE-9F3E-E1E208F2C858}" type="pres">
      <dgm:prSet presAssocID="{E8AABC27-303E-4517-BC91-96C4570CA6CB}" presName="hierChild5" presStyleCnt="0"/>
      <dgm:spPr/>
    </dgm:pt>
    <dgm:pt modelId="{C678522C-F4C3-4680-938C-DF865E9D0527}" type="pres">
      <dgm:prSet presAssocID="{4CED1447-148D-435B-81C0-1CD0359917C1}" presName="Name37" presStyleLbl="parChTrans1D2" presStyleIdx="4" presStyleCnt="5"/>
      <dgm:spPr/>
    </dgm:pt>
    <dgm:pt modelId="{35F4CF9E-F5E5-4E49-8462-6938B325E16F}" type="pres">
      <dgm:prSet presAssocID="{001F61A5-166C-4F57-8B21-E97F585FE848}" presName="hierRoot2" presStyleCnt="0">
        <dgm:presLayoutVars>
          <dgm:hierBranch/>
        </dgm:presLayoutVars>
      </dgm:prSet>
      <dgm:spPr/>
    </dgm:pt>
    <dgm:pt modelId="{0737B72E-931F-461D-84D8-BE74E111CA0A}" type="pres">
      <dgm:prSet presAssocID="{001F61A5-166C-4F57-8B21-E97F585FE848}" presName="rootComposite" presStyleCnt="0"/>
      <dgm:spPr/>
    </dgm:pt>
    <dgm:pt modelId="{06F23C1B-B055-4AEC-8DFD-0904843425BE}" type="pres">
      <dgm:prSet presAssocID="{001F61A5-166C-4F57-8B21-E97F585FE848}" presName="rootText" presStyleLbl="node2" presStyleIdx="4" presStyleCnt="5" custScaleY="128600">
        <dgm:presLayoutVars>
          <dgm:chPref val="3"/>
        </dgm:presLayoutVars>
      </dgm:prSet>
      <dgm:spPr/>
    </dgm:pt>
    <dgm:pt modelId="{EA3E8C84-F17E-4F3E-A0E9-CE6BC4C75922}" type="pres">
      <dgm:prSet presAssocID="{001F61A5-166C-4F57-8B21-E97F585FE848}" presName="rootConnector" presStyleLbl="node2" presStyleIdx="4" presStyleCnt="5"/>
      <dgm:spPr/>
    </dgm:pt>
    <dgm:pt modelId="{6A812850-29D1-496F-A868-F3BCE5CDA974}" type="pres">
      <dgm:prSet presAssocID="{001F61A5-166C-4F57-8B21-E97F585FE848}" presName="hierChild4" presStyleCnt="0"/>
      <dgm:spPr/>
    </dgm:pt>
    <dgm:pt modelId="{10B498CC-4A6E-4A60-ACAD-1B4F10E76144}" type="pres">
      <dgm:prSet presAssocID="{C7762EA5-7BE8-480B-856A-CD8B2F522F8A}" presName="Name35" presStyleLbl="parChTrans1D3" presStyleIdx="4" presStyleCnt="5"/>
      <dgm:spPr/>
    </dgm:pt>
    <dgm:pt modelId="{A237B9DA-AD95-4ACF-9AAF-564C73E27539}" type="pres">
      <dgm:prSet presAssocID="{8130ED3E-5C4E-490E-BC82-D159C87F8062}" presName="hierRoot2" presStyleCnt="0">
        <dgm:presLayoutVars>
          <dgm:hierBranch val="init"/>
        </dgm:presLayoutVars>
      </dgm:prSet>
      <dgm:spPr/>
    </dgm:pt>
    <dgm:pt modelId="{3AE0F138-1B85-4BC9-9601-F8642E7982DA}" type="pres">
      <dgm:prSet presAssocID="{8130ED3E-5C4E-490E-BC82-D159C87F8062}" presName="rootComposite" presStyleCnt="0"/>
      <dgm:spPr/>
    </dgm:pt>
    <dgm:pt modelId="{57D008ED-AB92-466D-BEAB-64AD210D2063}" type="pres">
      <dgm:prSet presAssocID="{8130ED3E-5C4E-490E-BC82-D159C87F8062}" presName="rootText" presStyleLbl="node3" presStyleIdx="4" presStyleCnt="5" custScaleY="200543">
        <dgm:presLayoutVars>
          <dgm:chPref val="3"/>
        </dgm:presLayoutVars>
      </dgm:prSet>
      <dgm:spPr/>
    </dgm:pt>
    <dgm:pt modelId="{F69384A2-0215-49DC-BE31-7C7818B9BF37}" type="pres">
      <dgm:prSet presAssocID="{8130ED3E-5C4E-490E-BC82-D159C87F8062}" presName="rootConnector" presStyleLbl="node3" presStyleIdx="4" presStyleCnt="5"/>
      <dgm:spPr/>
    </dgm:pt>
    <dgm:pt modelId="{143C06A6-178B-4E65-80C0-D9952E67F60C}" type="pres">
      <dgm:prSet presAssocID="{8130ED3E-5C4E-490E-BC82-D159C87F8062}" presName="hierChild4" presStyleCnt="0"/>
      <dgm:spPr/>
    </dgm:pt>
    <dgm:pt modelId="{14554253-281D-47D9-A6F1-B4CF87862033}" type="pres">
      <dgm:prSet presAssocID="{8130ED3E-5C4E-490E-BC82-D159C87F8062}" presName="hierChild5" presStyleCnt="0"/>
      <dgm:spPr/>
    </dgm:pt>
    <dgm:pt modelId="{E6D0C810-BF80-428D-B54B-849859A81EDE}" type="pres">
      <dgm:prSet presAssocID="{001F61A5-166C-4F57-8B21-E97F585FE848}" presName="hierChild5" presStyleCnt="0"/>
      <dgm:spPr/>
    </dgm:pt>
    <dgm:pt modelId="{C91677D0-6F52-403A-A293-98C8B0C71416}" type="pres">
      <dgm:prSet presAssocID="{C439ED99-9310-42F8-B01D-C9499F4939C2}" presName="hierChild3" presStyleCnt="0"/>
      <dgm:spPr/>
    </dgm:pt>
    <dgm:pt modelId="{891B22CA-F1DF-47FD-BB8A-646068BFE475}" type="pres">
      <dgm:prSet presAssocID="{F65D1AE5-AAA5-4F10-86CD-89E58F56624B}" presName="hierRoot1" presStyleCnt="0">
        <dgm:presLayoutVars>
          <dgm:hierBranch val="init"/>
        </dgm:presLayoutVars>
      </dgm:prSet>
      <dgm:spPr/>
    </dgm:pt>
    <dgm:pt modelId="{A93DAC54-5441-41E7-A432-8B43D2501DF5}" type="pres">
      <dgm:prSet presAssocID="{F65D1AE5-AAA5-4F10-86CD-89E58F56624B}" presName="rootComposite1" presStyleCnt="0"/>
      <dgm:spPr/>
    </dgm:pt>
    <dgm:pt modelId="{C7E4995E-C860-403F-AE37-FC28424A73C8}" type="pres">
      <dgm:prSet presAssocID="{F65D1AE5-AAA5-4F10-86CD-89E58F56624B}" presName="rootText1" presStyleLbl="node0" presStyleIdx="1" presStyleCnt="2" custLinFactNeighborX="3994" custLinFactNeighborY="-21201">
        <dgm:presLayoutVars>
          <dgm:chPref val="3"/>
        </dgm:presLayoutVars>
      </dgm:prSet>
      <dgm:spPr/>
    </dgm:pt>
    <dgm:pt modelId="{BE4FA8B3-2606-4ECC-9577-492C1209BF0F}" type="pres">
      <dgm:prSet presAssocID="{F65D1AE5-AAA5-4F10-86CD-89E58F56624B}" presName="rootConnector1" presStyleLbl="node1" presStyleIdx="0" presStyleCnt="0"/>
      <dgm:spPr/>
    </dgm:pt>
    <dgm:pt modelId="{C5749724-944B-4CF6-A41C-65C376B794A1}" type="pres">
      <dgm:prSet presAssocID="{F65D1AE5-AAA5-4F10-86CD-89E58F56624B}" presName="hierChild2" presStyleCnt="0"/>
      <dgm:spPr/>
    </dgm:pt>
    <dgm:pt modelId="{3280ACA0-782C-4FCD-8404-B9DB0A23FC02}" type="pres">
      <dgm:prSet presAssocID="{F65D1AE5-AAA5-4F10-86CD-89E58F56624B}" presName="hierChild3" presStyleCnt="0"/>
      <dgm:spPr/>
    </dgm:pt>
  </dgm:ptLst>
  <dgm:cxnLst>
    <dgm:cxn modelId="{10B2832E-7836-4B19-B553-85C5010B7973}" type="presOf" srcId="{001F61A5-166C-4F57-8B21-E97F585FE848}" destId="{06F23C1B-B055-4AEC-8DFD-0904843425BE}" srcOrd="0" destOrd="0" presId="urn:microsoft.com/office/officeart/2005/8/layout/orgChart1"/>
    <dgm:cxn modelId="{0ECA68E9-E2DC-43E7-B713-698D3FC57967}" type="presOf" srcId="{B2F19CC0-6ADD-41B2-910F-D3D06C920633}" destId="{9B7F9E8F-8F17-43FF-9EEC-7C35DD415EBB}" srcOrd="0" destOrd="0" presId="urn:microsoft.com/office/officeart/2005/8/layout/orgChart1"/>
    <dgm:cxn modelId="{262DC71E-D0AE-400A-9ACC-D5BB7AB7A7D9}" type="presOf" srcId="{8F5E09B2-8D34-4D39-A83D-45B11EC6E527}" destId="{E562FDBD-8A6A-43A4-B3F2-D28886BF165D}" srcOrd="1" destOrd="0" presId="urn:microsoft.com/office/officeart/2005/8/layout/orgChart1"/>
    <dgm:cxn modelId="{F159291B-B240-4E49-A2E5-B83A4F7A5072}" srcId="{4EB9DFAF-8740-4668-9BB8-A569FF536CF2}" destId="{0F30BECC-6C1B-49F5-A23D-A80A32FE4C07}" srcOrd="0" destOrd="0" parTransId="{0C37E52B-A1A2-4AD4-8A45-307E0D2F2F63}" sibTransId="{F2703F28-6A37-4C2B-AEB6-CDADBC007EA1}"/>
    <dgm:cxn modelId="{CB362EA2-4BEA-4A5B-8768-BFE0C8288EB1}" type="presOf" srcId="{001F61A5-166C-4F57-8B21-E97F585FE848}" destId="{EA3E8C84-F17E-4F3E-A0E9-CE6BC4C75922}" srcOrd="1" destOrd="0" presId="urn:microsoft.com/office/officeart/2005/8/layout/orgChart1"/>
    <dgm:cxn modelId="{2916C7D8-28BC-4F5E-9343-1D75C6EA2ECA}" type="presOf" srcId="{43D5BEB1-EC48-42D2-B1F9-97C1B15D7658}" destId="{7E17A457-6FE9-4B77-A73A-6A468FF2F506}" srcOrd="0" destOrd="0" presId="urn:microsoft.com/office/officeart/2005/8/layout/orgChart1"/>
    <dgm:cxn modelId="{979940F0-4BCC-498D-98C0-1C333D730915}" srcId="{43D5BEB1-EC48-42D2-B1F9-97C1B15D7658}" destId="{67DCB8D2-2730-4D4D-B7E4-3265C33EFD45}" srcOrd="0" destOrd="0" parTransId="{542070ED-6063-4A4A-B11C-69AD5845B5AF}" sibTransId="{BAA6A9C3-74F6-4185-A152-747C1E3ACDD8}"/>
    <dgm:cxn modelId="{F1DD3777-58E1-4055-83BE-2E3CE8558C5B}" type="presOf" srcId="{281BC0C8-D96C-46AE-88FC-65D290BA9B95}" destId="{E6F82A14-EFB8-4661-836B-7BC8FF81AA33}" srcOrd="0" destOrd="0" presId="urn:microsoft.com/office/officeart/2005/8/layout/orgChart1"/>
    <dgm:cxn modelId="{D5B86BA0-66E9-463E-85D2-822FA1AA1146}" type="presOf" srcId="{281BC0C8-D96C-46AE-88FC-65D290BA9B95}" destId="{6C359481-57E7-49D6-9AC1-14263D9F9CD1}" srcOrd="1" destOrd="0" presId="urn:microsoft.com/office/officeart/2005/8/layout/orgChart1"/>
    <dgm:cxn modelId="{229A3DE0-9AE8-45A7-BBF2-4F63AB256732}" type="presOf" srcId="{4EB9DFAF-8740-4668-9BB8-A569FF536CF2}" destId="{77162B23-B65A-4108-88D4-9D429E7AD042}" srcOrd="0" destOrd="0" presId="urn:microsoft.com/office/officeart/2005/8/layout/orgChart1"/>
    <dgm:cxn modelId="{14096F11-5F15-48AB-8522-713DA1C03A0E}" type="presOf" srcId="{3F061D5D-4189-4A2E-9412-762A235B940B}" destId="{C65712E5-78CA-4498-AB0B-5D4AB7BC2479}" srcOrd="0" destOrd="0" presId="urn:microsoft.com/office/officeart/2005/8/layout/orgChart1"/>
    <dgm:cxn modelId="{E589870D-E981-4C1B-B34F-BFF0399129B6}" type="presOf" srcId="{4CED1447-148D-435B-81C0-1CD0359917C1}" destId="{C678522C-F4C3-4680-938C-DF865E9D0527}" srcOrd="0" destOrd="0" presId="urn:microsoft.com/office/officeart/2005/8/layout/orgChart1"/>
    <dgm:cxn modelId="{7FFF07D2-2AC4-4314-8FA8-22AE14710791}" type="presOf" srcId="{E8AABC27-303E-4517-BC91-96C4570CA6CB}" destId="{0C6D689C-EDB2-49B9-8F0D-911BC1A29E7D}" srcOrd="0" destOrd="0" presId="urn:microsoft.com/office/officeart/2005/8/layout/orgChart1"/>
    <dgm:cxn modelId="{CAA8B19D-EE38-4367-B26D-46147C411FF0}" type="presOf" srcId="{8F5E09B2-8D34-4D39-A83D-45B11EC6E527}" destId="{71ADBECF-FEAB-4C1F-9DDC-05D551ABE9C9}" srcOrd="0" destOrd="0" presId="urn:microsoft.com/office/officeart/2005/8/layout/orgChart1"/>
    <dgm:cxn modelId="{C40DC390-754C-4DE2-B51A-F3AC5BC3F9F7}" type="presOf" srcId="{F65D1AE5-AAA5-4F10-86CD-89E58F56624B}" destId="{C7E4995E-C860-403F-AE37-FC28424A73C8}" srcOrd="0" destOrd="0" presId="urn:microsoft.com/office/officeart/2005/8/layout/orgChart1"/>
    <dgm:cxn modelId="{3EC58921-C521-440C-921E-775EBB419735}" type="presOf" srcId="{326BDFB5-21F6-49FA-B360-BA19CAE1A539}" destId="{43D44735-1166-4B67-B432-33809FE9B22B}" srcOrd="0" destOrd="0" presId="urn:microsoft.com/office/officeart/2005/8/layout/orgChart1"/>
    <dgm:cxn modelId="{D7BF5696-E8E2-4EB7-ACB0-B98407EC5CD3}" type="presOf" srcId="{06AE6CB5-2783-4AD0-BCCA-FA1432BA72DA}" destId="{1BA4D8DC-8287-4272-92E3-5695507A04F1}" srcOrd="0" destOrd="0" presId="urn:microsoft.com/office/officeart/2005/8/layout/orgChart1"/>
    <dgm:cxn modelId="{E20FEF61-396F-4542-9A25-4E7181117DE0}" type="presOf" srcId="{0C37E52B-A1A2-4AD4-8A45-307E0D2F2F63}" destId="{73CD852C-E44E-46E4-816A-DA87C794BF6F}" srcOrd="0" destOrd="0" presId="urn:microsoft.com/office/officeart/2005/8/layout/orgChart1"/>
    <dgm:cxn modelId="{67249211-B826-4BBD-AF18-709CE081A6F1}" srcId="{8F5E09B2-8D34-4D39-A83D-45B11EC6E527}" destId="{06AE6CB5-2783-4AD0-BCCA-FA1432BA72DA}" srcOrd="0" destOrd="0" parTransId="{DCEBB003-8251-47DC-8A3B-F631CEDC85F4}" sibTransId="{CAD3F31D-E03D-4C4F-8685-ADC0B83C19C5}"/>
    <dgm:cxn modelId="{1A4BC3F6-571A-40D2-BBC6-8D69E028CEBB}" srcId="{C439ED99-9310-42F8-B01D-C9499F4939C2}" destId="{8F5E09B2-8D34-4D39-A83D-45B11EC6E527}" srcOrd="1" destOrd="0" parTransId="{08141976-707E-41D8-BF08-0BAEA301FFB1}" sibTransId="{85454BBB-E525-4D83-9094-50AF23CB0C74}"/>
    <dgm:cxn modelId="{2ABBD5D2-2AC8-4AFC-B054-3451669632AA}" srcId="{C439ED99-9310-42F8-B01D-C9499F4939C2}" destId="{4EB9DFAF-8740-4668-9BB8-A569FF536CF2}" srcOrd="2" destOrd="0" parTransId="{CCB41B21-E801-4E12-8221-0B3F5E036047}" sibTransId="{11040694-764C-4D92-A419-532787B203AD}"/>
    <dgm:cxn modelId="{C7A7DFCF-81A6-457E-BD21-DF80B28CA7F7}" type="presOf" srcId="{43D5BEB1-EC48-42D2-B1F9-97C1B15D7658}" destId="{90837B2F-2F06-4F17-9180-B06206D596F3}" srcOrd="1" destOrd="0" presId="urn:microsoft.com/office/officeart/2005/8/layout/orgChart1"/>
    <dgm:cxn modelId="{7F61132C-266E-4015-99C7-F8C77D18673F}" type="presOf" srcId="{0F30BECC-6C1B-49F5-A23D-A80A32FE4C07}" destId="{AFB6A967-935D-483E-8A87-37DB2B80E067}" srcOrd="0" destOrd="0" presId="urn:microsoft.com/office/officeart/2005/8/layout/orgChart1"/>
    <dgm:cxn modelId="{C336722E-A59B-4146-80D9-1EC72B7D99CC}" type="presOf" srcId="{0F30BECC-6C1B-49F5-A23D-A80A32FE4C07}" destId="{3B37E36F-703B-425C-9D10-92C7B03DDD86}" srcOrd="1" destOrd="0" presId="urn:microsoft.com/office/officeart/2005/8/layout/orgChart1"/>
    <dgm:cxn modelId="{30A0FA74-515D-4EDE-AFCA-6BF867030E4B}" type="presOf" srcId="{06AE6CB5-2783-4AD0-BCCA-FA1432BA72DA}" destId="{ECE639C1-9943-4588-A5FB-42F93E974277}" srcOrd="1" destOrd="0" presId="urn:microsoft.com/office/officeart/2005/8/layout/orgChart1"/>
    <dgm:cxn modelId="{62B45E44-AAD1-43E7-9245-675743E9B934}" type="presOf" srcId="{41C04BFC-F106-4894-9644-B53E0C982A71}" destId="{160389C9-0030-4171-A94E-45D933305A98}" srcOrd="0" destOrd="0" presId="urn:microsoft.com/office/officeart/2005/8/layout/orgChart1"/>
    <dgm:cxn modelId="{3DAD34C0-C2CD-4AF9-BF0A-37225B984867}" type="presOf" srcId="{C439ED99-9310-42F8-B01D-C9499F4939C2}" destId="{0D50D702-294E-4A2A-9823-5D8F5C04FC80}" srcOrd="0" destOrd="0" presId="urn:microsoft.com/office/officeart/2005/8/layout/orgChart1"/>
    <dgm:cxn modelId="{23AC44C7-7FC4-4AC3-9CC7-72DB70F0C150}" srcId="{326BDFB5-21F6-49FA-B360-BA19CAE1A539}" destId="{F65D1AE5-AAA5-4F10-86CD-89E58F56624B}" srcOrd="1" destOrd="0" parTransId="{2ED8FDA6-C2D7-44F5-9E36-AD31204873CF}" sibTransId="{D8876DE5-F782-44F7-A6C6-C78932D75531}"/>
    <dgm:cxn modelId="{0744AA72-C762-47F5-A7AB-4369EB7A969A}" srcId="{E8AABC27-303E-4517-BC91-96C4570CA6CB}" destId="{281BC0C8-D96C-46AE-88FC-65D290BA9B95}" srcOrd="0" destOrd="0" parTransId="{B2F19CC0-6ADD-41B2-910F-D3D06C920633}" sibTransId="{8E5CB7CD-E227-4C37-9C47-D82AEB2B8575}"/>
    <dgm:cxn modelId="{70CA95EC-BCA0-4768-B0EB-3F5224B83D5C}" type="presOf" srcId="{F65D1AE5-AAA5-4F10-86CD-89E58F56624B}" destId="{BE4FA8B3-2606-4ECC-9577-492C1209BF0F}" srcOrd="1" destOrd="0" presId="urn:microsoft.com/office/officeart/2005/8/layout/orgChart1"/>
    <dgm:cxn modelId="{D9D61E15-CC8E-4CCE-B28B-1B73722E43DD}" type="presOf" srcId="{67DCB8D2-2730-4D4D-B7E4-3265C33EFD45}" destId="{39CD95BE-4D49-46BE-901B-A75F9EC0A39C}" srcOrd="0" destOrd="0" presId="urn:microsoft.com/office/officeart/2005/8/layout/orgChart1"/>
    <dgm:cxn modelId="{E25CC0F0-1174-41A5-A004-D96FEF959581}" type="presOf" srcId="{E8AABC27-303E-4517-BC91-96C4570CA6CB}" destId="{125CF264-6A99-4FA2-B85A-637F78CF2B4C}" srcOrd="1" destOrd="0" presId="urn:microsoft.com/office/officeart/2005/8/layout/orgChart1"/>
    <dgm:cxn modelId="{19ED1E83-B92B-4CAA-910C-D727A8D2252E}" type="presOf" srcId="{8130ED3E-5C4E-490E-BC82-D159C87F8062}" destId="{57D008ED-AB92-466D-BEAB-64AD210D2063}" srcOrd="0" destOrd="0" presId="urn:microsoft.com/office/officeart/2005/8/layout/orgChart1"/>
    <dgm:cxn modelId="{5BCD2856-6245-42A1-97B8-43FC3D0BABA8}" type="presOf" srcId="{C439ED99-9310-42F8-B01D-C9499F4939C2}" destId="{358BEDB9-A988-4116-A2C3-B3A6B0EF5300}" srcOrd="1" destOrd="0" presId="urn:microsoft.com/office/officeart/2005/8/layout/orgChart1"/>
    <dgm:cxn modelId="{9844BC63-0544-48A4-AE64-79295942A953}" srcId="{001F61A5-166C-4F57-8B21-E97F585FE848}" destId="{8130ED3E-5C4E-490E-BC82-D159C87F8062}" srcOrd="0" destOrd="0" parTransId="{C7762EA5-7BE8-480B-856A-CD8B2F522F8A}" sibTransId="{9497B5A2-F783-46DD-9B9C-F4EE2BFC0531}"/>
    <dgm:cxn modelId="{61456D0A-B759-49C4-BA48-45A60D27DEF1}" type="presOf" srcId="{542070ED-6063-4A4A-B11C-69AD5845B5AF}" destId="{9374B657-8D24-4BAB-9047-EDE14BF86E61}" srcOrd="0" destOrd="0" presId="urn:microsoft.com/office/officeart/2005/8/layout/orgChart1"/>
    <dgm:cxn modelId="{33DC1D66-5FF2-471A-B216-FB5A1ADE49E1}" type="presOf" srcId="{DCEBB003-8251-47DC-8A3B-F631CEDC85F4}" destId="{49D646F0-93D1-4CB1-8927-9EFE41349954}" srcOrd="0" destOrd="0" presId="urn:microsoft.com/office/officeart/2005/8/layout/orgChart1"/>
    <dgm:cxn modelId="{E56CEE2A-4C49-4064-8914-A95D62B88D22}" srcId="{C439ED99-9310-42F8-B01D-C9499F4939C2}" destId="{E8AABC27-303E-4517-BC91-96C4570CA6CB}" srcOrd="3" destOrd="0" parTransId="{41C04BFC-F106-4894-9644-B53E0C982A71}" sibTransId="{26C229B3-5B5B-400E-8829-E42F6C4EA449}"/>
    <dgm:cxn modelId="{C39C9BF9-52A7-48E6-B987-0D9BD1C48C06}" srcId="{C439ED99-9310-42F8-B01D-C9499F4939C2}" destId="{43D5BEB1-EC48-42D2-B1F9-97C1B15D7658}" srcOrd="0" destOrd="0" parTransId="{3F061D5D-4189-4A2E-9412-762A235B940B}" sibTransId="{33BE6C54-1BF5-4CC0-9BC3-86EBD27C8F18}"/>
    <dgm:cxn modelId="{F05268EC-E175-4E95-8B07-89E46B355A45}" type="presOf" srcId="{67DCB8D2-2730-4D4D-B7E4-3265C33EFD45}" destId="{CA03ACA7-92A8-4962-9A1B-9FD80FE37E44}" srcOrd="1" destOrd="0" presId="urn:microsoft.com/office/officeart/2005/8/layout/orgChart1"/>
    <dgm:cxn modelId="{A8C65B27-6B7A-484B-8AEC-DD5D8EC8AEAC}" type="presOf" srcId="{8130ED3E-5C4E-490E-BC82-D159C87F8062}" destId="{F69384A2-0215-49DC-BE31-7C7818B9BF37}" srcOrd="1" destOrd="0" presId="urn:microsoft.com/office/officeart/2005/8/layout/orgChart1"/>
    <dgm:cxn modelId="{5674A336-3952-49FC-A275-5BED877CBF3F}" type="presOf" srcId="{C7762EA5-7BE8-480B-856A-CD8B2F522F8A}" destId="{10B498CC-4A6E-4A60-ACAD-1B4F10E76144}" srcOrd="0" destOrd="0" presId="urn:microsoft.com/office/officeart/2005/8/layout/orgChart1"/>
    <dgm:cxn modelId="{5CE20708-2B99-48CA-8686-3A022BF219A3}" srcId="{C439ED99-9310-42F8-B01D-C9499F4939C2}" destId="{001F61A5-166C-4F57-8B21-E97F585FE848}" srcOrd="4" destOrd="0" parTransId="{4CED1447-148D-435B-81C0-1CD0359917C1}" sibTransId="{C6591833-CDF2-414E-98FA-6C30D67C0614}"/>
    <dgm:cxn modelId="{FF9EB2CF-CC58-48AF-BE32-483E0640F4B4}" type="presOf" srcId="{08141976-707E-41D8-BF08-0BAEA301FFB1}" destId="{E3D97E12-2259-40FA-80DB-143EFB46F784}" srcOrd="0" destOrd="0" presId="urn:microsoft.com/office/officeart/2005/8/layout/orgChart1"/>
    <dgm:cxn modelId="{5B7F1C1C-A9E0-4038-8667-9C3F1755E0D9}" type="presOf" srcId="{4EB9DFAF-8740-4668-9BB8-A569FF536CF2}" destId="{B1C9E218-AC0B-4CB2-B987-B8B7794BF764}" srcOrd="1" destOrd="0" presId="urn:microsoft.com/office/officeart/2005/8/layout/orgChart1"/>
    <dgm:cxn modelId="{03DF7F48-233D-42D9-B8AE-B62B30118417}" srcId="{326BDFB5-21F6-49FA-B360-BA19CAE1A539}" destId="{C439ED99-9310-42F8-B01D-C9499F4939C2}" srcOrd="0" destOrd="0" parTransId="{43FAE2A4-6D30-4CE2-A2B5-6460EEBE2FE0}" sibTransId="{B3BD244B-D78E-4E1E-8818-77E7874FF4F3}"/>
    <dgm:cxn modelId="{3C13EF06-6A21-4355-9744-B499FBEA6D49}" type="presOf" srcId="{CCB41B21-E801-4E12-8221-0B3F5E036047}" destId="{59357332-5110-49F9-835A-EDFFF259554B}" srcOrd="0" destOrd="0" presId="urn:microsoft.com/office/officeart/2005/8/layout/orgChart1"/>
    <dgm:cxn modelId="{AABF58FE-E046-42FA-B6A3-DFBA7C8ACE87}" type="presParOf" srcId="{43D44735-1166-4B67-B432-33809FE9B22B}" destId="{3AB5045C-56BC-4836-8D36-B8C7B8B9A5B0}" srcOrd="0" destOrd="0" presId="urn:microsoft.com/office/officeart/2005/8/layout/orgChart1"/>
    <dgm:cxn modelId="{52A66400-48E1-43C1-B580-4E8560DC0D91}" type="presParOf" srcId="{3AB5045C-56BC-4836-8D36-B8C7B8B9A5B0}" destId="{017D4AC6-ED7F-4515-8B9D-E2E5B1266FFC}" srcOrd="0" destOrd="0" presId="urn:microsoft.com/office/officeart/2005/8/layout/orgChart1"/>
    <dgm:cxn modelId="{8A0A8B35-CDB0-4903-8612-838F116E8E8B}" type="presParOf" srcId="{017D4AC6-ED7F-4515-8B9D-E2E5B1266FFC}" destId="{0D50D702-294E-4A2A-9823-5D8F5C04FC80}" srcOrd="0" destOrd="0" presId="urn:microsoft.com/office/officeart/2005/8/layout/orgChart1"/>
    <dgm:cxn modelId="{96B06AD7-4738-4F2C-800E-09DF420C685E}" type="presParOf" srcId="{017D4AC6-ED7F-4515-8B9D-E2E5B1266FFC}" destId="{358BEDB9-A988-4116-A2C3-B3A6B0EF5300}" srcOrd="1" destOrd="0" presId="urn:microsoft.com/office/officeart/2005/8/layout/orgChart1"/>
    <dgm:cxn modelId="{B408FF7B-F340-4B81-A7D2-65E52DFA9DCD}" type="presParOf" srcId="{3AB5045C-56BC-4836-8D36-B8C7B8B9A5B0}" destId="{7311CDFD-536E-4E72-8443-604F4B2DB7D1}" srcOrd="1" destOrd="0" presId="urn:microsoft.com/office/officeart/2005/8/layout/orgChart1"/>
    <dgm:cxn modelId="{C991ECEA-083E-4F6E-8908-0A4B97824A57}" type="presParOf" srcId="{7311CDFD-536E-4E72-8443-604F4B2DB7D1}" destId="{C65712E5-78CA-4498-AB0B-5D4AB7BC2479}" srcOrd="0" destOrd="0" presId="urn:microsoft.com/office/officeart/2005/8/layout/orgChart1"/>
    <dgm:cxn modelId="{218D23B0-D61F-48DB-905C-C84E4E7FFE5C}" type="presParOf" srcId="{7311CDFD-536E-4E72-8443-604F4B2DB7D1}" destId="{394E3A28-D020-4EC6-8040-13D57B1BA7B5}" srcOrd="1" destOrd="0" presId="urn:microsoft.com/office/officeart/2005/8/layout/orgChart1"/>
    <dgm:cxn modelId="{77C5FFD2-8297-458D-B14E-DD83D272D759}" type="presParOf" srcId="{394E3A28-D020-4EC6-8040-13D57B1BA7B5}" destId="{4ABDBF99-3547-4DB1-805F-D5FC7B1ACEA8}" srcOrd="0" destOrd="0" presId="urn:microsoft.com/office/officeart/2005/8/layout/orgChart1"/>
    <dgm:cxn modelId="{6DD0C10C-A64B-41A5-8462-71BA6F738489}" type="presParOf" srcId="{4ABDBF99-3547-4DB1-805F-D5FC7B1ACEA8}" destId="{7E17A457-6FE9-4B77-A73A-6A468FF2F506}" srcOrd="0" destOrd="0" presId="urn:microsoft.com/office/officeart/2005/8/layout/orgChart1"/>
    <dgm:cxn modelId="{CE667869-F0C4-4A33-B004-C19AE18ADA3A}" type="presParOf" srcId="{4ABDBF99-3547-4DB1-805F-D5FC7B1ACEA8}" destId="{90837B2F-2F06-4F17-9180-B06206D596F3}" srcOrd="1" destOrd="0" presId="urn:microsoft.com/office/officeart/2005/8/layout/orgChart1"/>
    <dgm:cxn modelId="{B4B74921-642C-4350-8F93-987C0686A25F}" type="presParOf" srcId="{394E3A28-D020-4EC6-8040-13D57B1BA7B5}" destId="{7D049168-484B-44B2-B661-F6BAC28CD056}" srcOrd="1" destOrd="0" presId="urn:microsoft.com/office/officeart/2005/8/layout/orgChart1"/>
    <dgm:cxn modelId="{FE03C42F-C6F0-4D0C-95A8-B210F35CAE85}" type="presParOf" srcId="{7D049168-484B-44B2-B661-F6BAC28CD056}" destId="{9374B657-8D24-4BAB-9047-EDE14BF86E61}" srcOrd="0" destOrd="0" presId="urn:microsoft.com/office/officeart/2005/8/layout/orgChart1"/>
    <dgm:cxn modelId="{F03E89E4-E067-49FC-8A6A-5DF3020BAC6A}" type="presParOf" srcId="{7D049168-484B-44B2-B661-F6BAC28CD056}" destId="{216C53DE-11BD-453C-91D2-C5DC9A22EECA}" srcOrd="1" destOrd="0" presId="urn:microsoft.com/office/officeart/2005/8/layout/orgChart1"/>
    <dgm:cxn modelId="{6E596D9D-28FC-4085-8001-704841A6837B}" type="presParOf" srcId="{216C53DE-11BD-453C-91D2-C5DC9A22EECA}" destId="{C312D3D0-D0E5-4BFA-A039-82F39A1179C8}" srcOrd="0" destOrd="0" presId="urn:microsoft.com/office/officeart/2005/8/layout/orgChart1"/>
    <dgm:cxn modelId="{DEF67174-A023-4D3C-A7B9-0FD0589EAE0E}" type="presParOf" srcId="{C312D3D0-D0E5-4BFA-A039-82F39A1179C8}" destId="{39CD95BE-4D49-46BE-901B-A75F9EC0A39C}" srcOrd="0" destOrd="0" presId="urn:microsoft.com/office/officeart/2005/8/layout/orgChart1"/>
    <dgm:cxn modelId="{2717D4D5-FF07-4D7E-97F6-E45628CD5874}" type="presParOf" srcId="{C312D3D0-D0E5-4BFA-A039-82F39A1179C8}" destId="{CA03ACA7-92A8-4962-9A1B-9FD80FE37E44}" srcOrd="1" destOrd="0" presId="urn:microsoft.com/office/officeart/2005/8/layout/orgChart1"/>
    <dgm:cxn modelId="{6629440A-954A-445F-8192-07AC2FA52B36}" type="presParOf" srcId="{216C53DE-11BD-453C-91D2-C5DC9A22EECA}" destId="{DA42A84A-D796-4430-A2E0-3DEB755CC396}" srcOrd="1" destOrd="0" presId="urn:microsoft.com/office/officeart/2005/8/layout/orgChart1"/>
    <dgm:cxn modelId="{0D2B9AF8-9CA3-46F1-B283-2284F42F83EA}" type="presParOf" srcId="{216C53DE-11BD-453C-91D2-C5DC9A22EECA}" destId="{32C3E06E-5FA1-4EC2-B31A-079286D95B80}" srcOrd="2" destOrd="0" presId="urn:microsoft.com/office/officeart/2005/8/layout/orgChart1"/>
    <dgm:cxn modelId="{915F03E8-AC9B-43D7-A74A-39F12198E650}" type="presParOf" srcId="{394E3A28-D020-4EC6-8040-13D57B1BA7B5}" destId="{F5190572-9135-44C8-98CC-52D0617029E4}" srcOrd="2" destOrd="0" presId="urn:microsoft.com/office/officeart/2005/8/layout/orgChart1"/>
    <dgm:cxn modelId="{28BA0A6C-A34A-4D41-9516-3B8745958107}" type="presParOf" srcId="{7311CDFD-536E-4E72-8443-604F4B2DB7D1}" destId="{E3D97E12-2259-40FA-80DB-143EFB46F784}" srcOrd="2" destOrd="0" presId="urn:microsoft.com/office/officeart/2005/8/layout/orgChart1"/>
    <dgm:cxn modelId="{0E32CC78-0061-462F-A26E-B0CB44BE6583}" type="presParOf" srcId="{7311CDFD-536E-4E72-8443-604F4B2DB7D1}" destId="{3BBE3132-48A9-4F22-9D89-38D1B6B5580F}" srcOrd="3" destOrd="0" presId="urn:microsoft.com/office/officeart/2005/8/layout/orgChart1"/>
    <dgm:cxn modelId="{893109E1-3C41-4597-9A23-DDFC4B3BD618}" type="presParOf" srcId="{3BBE3132-48A9-4F22-9D89-38D1B6B5580F}" destId="{5437D445-9C6A-407D-B396-7E34BAE0E13A}" srcOrd="0" destOrd="0" presId="urn:microsoft.com/office/officeart/2005/8/layout/orgChart1"/>
    <dgm:cxn modelId="{AC18EE3B-4A46-494F-966C-9428CD23A7ED}" type="presParOf" srcId="{5437D445-9C6A-407D-B396-7E34BAE0E13A}" destId="{71ADBECF-FEAB-4C1F-9DDC-05D551ABE9C9}" srcOrd="0" destOrd="0" presId="urn:microsoft.com/office/officeart/2005/8/layout/orgChart1"/>
    <dgm:cxn modelId="{9B5F5B9C-118D-4000-96FB-2FCD90776207}" type="presParOf" srcId="{5437D445-9C6A-407D-B396-7E34BAE0E13A}" destId="{E562FDBD-8A6A-43A4-B3F2-D28886BF165D}" srcOrd="1" destOrd="0" presId="urn:microsoft.com/office/officeart/2005/8/layout/orgChart1"/>
    <dgm:cxn modelId="{908FF415-70A3-4E82-BE34-163FA30BBF0F}" type="presParOf" srcId="{3BBE3132-48A9-4F22-9D89-38D1B6B5580F}" destId="{30FDDCF1-1F0A-4A47-AA19-8EDD2713E6D9}" srcOrd="1" destOrd="0" presId="urn:microsoft.com/office/officeart/2005/8/layout/orgChart1"/>
    <dgm:cxn modelId="{C7DA3A1E-1E9E-4CE7-ACF6-0EBB9C5C1425}" type="presParOf" srcId="{30FDDCF1-1F0A-4A47-AA19-8EDD2713E6D9}" destId="{49D646F0-93D1-4CB1-8927-9EFE41349954}" srcOrd="0" destOrd="0" presId="urn:microsoft.com/office/officeart/2005/8/layout/orgChart1"/>
    <dgm:cxn modelId="{B3AEC3E8-62C5-4A85-97E5-2638729D6415}" type="presParOf" srcId="{30FDDCF1-1F0A-4A47-AA19-8EDD2713E6D9}" destId="{01327207-86B8-4CA7-BCD7-F28788B31C3B}" srcOrd="1" destOrd="0" presId="urn:microsoft.com/office/officeart/2005/8/layout/orgChart1"/>
    <dgm:cxn modelId="{307951C7-1CE2-45EA-8A52-CB16111451CF}" type="presParOf" srcId="{01327207-86B8-4CA7-BCD7-F28788B31C3B}" destId="{D105A9DE-C69B-47F5-B4D2-5B863BB12475}" srcOrd="0" destOrd="0" presId="urn:microsoft.com/office/officeart/2005/8/layout/orgChart1"/>
    <dgm:cxn modelId="{D13A6790-2377-4250-8315-3245B49E5FB6}" type="presParOf" srcId="{D105A9DE-C69B-47F5-B4D2-5B863BB12475}" destId="{1BA4D8DC-8287-4272-92E3-5695507A04F1}" srcOrd="0" destOrd="0" presId="urn:microsoft.com/office/officeart/2005/8/layout/orgChart1"/>
    <dgm:cxn modelId="{22879DB4-2FE2-48F4-BC28-BECE14218CEC}" type="presParOf" srcId="{D105A9DE-C69B-47F5-B4D2-5B863BB12475}" destId="{ECE639C1-9943-4588-A5FB-42F93E974277}" srcOrd="1" destOrd="0" presId="urn:microsoft.com/office/officeart/2005/8/layout/orgChart1"/>
    <dgm:cxn modelId="{73B5A373-2507-4692-9E46-8AD6AB021D21}" type="presParOf" srcId="{01327207-86B8-4CA7-BCD7-F28788B31C3B}" destId="{EA8478B1-27D1-4245-984C-EBAE9F000031}" srcOrd="1" destOrd="0" presId="urn:microsoft.com/office/officeart/2005/8/layout/orgChart1"/>
    <dgm:cxn modelId="{CC851DE9-3285-48E5-8CE2-0BFE018EEBAF}" type="presParOf" srcId="{01327207-86B8-4CA7-BCD7-F28788B31C3B}" destId="{C29D21B7-1D7E-4711-BBCC-29D1095C189B}" srcOrd="2" destOrd="0" presId="urn:microsoft.com/office/officeart/2005/8/layout/orgChart1"/>
    <dgm:cxn modelId="{DFCACEEF-5DA7-43A5-8C06-23CBB358213C}" type="presParOf" srcId="{3BBE3132-48A9-4F22-9D89-38D1B6B5580F}" destId="{29297A5E-0BEF-41D7-8207-F8BDF18C6D7B}" srcOrd="2" destOrd="0" presId="urn:microsoft.com/office/officeart/2005/8/layout/orgChart1"/>
    <dgm:cxn modelId="{90BC0080-A1A3-44D8-A24F-BC0458A8CBA9}" type="presParOf" srcId="{7311CDFD-536E-4E72-8443-604F4B2DB7D1}" destId="{59357332-5110-49F9-835A-EDFFF259554B}" srcOrd="4" destOrd="0" presId="urn:microsoft.com/office/officeart/2005/8/layout/orgChart1"/>
    <dgm:cxn modelId="{145C2885-3993-4359-B02F-8C3FD93C4679}" type="presParOf" srcId="{7311CDFD-536E-4E72-8443-604F4B2DB7D1}" destId="{CFB7C063-B589-41C0-B44C-1233DCE1D74A}" srcOrd="5" destOrd="0" presId="urn:microsoft.com/office/officeart/2005/8/layout/orgChart1"/>
    <dgm:cxn modelId="{72DEBB8C-3506-4863-BEE7-A41D21302532}" type="presParOf" srcId="{CFB7C063-B589-41C0-B44C-1233DCE1D74A}" destId="{1C4DFD37-C8BF-481B-8C1C-FA2CCB0F4725}" srcOrd="0" destOrd="0" presId="urn:microsoft.com/office/officeart/2005/8/layout/orgChart1"/>
    <dgm:cxn modelId="{77331A5C-C522-4F37-ADFA-B4A9077E70B2}" type="presParOf" srcId="{1C4DFD37-C8BF-481B-8C1C-FA2CCB0F4725}" destId="{77162B23-B65A-4108-88D4-9D429E7AD042}" srcOrd="0" destOrd="0" presId="urn:microsoft.com/office/officeart/2005/8/layout/orgChart1"/>
    <dgm:cxn modelId="{16A79C9F-35AA-43B5-BBC5-D9A73CD64BDD}" type="presParOf" srcId="{1C4DFD37-C8BF-481B-8C1C-FA2CCB0F4725}" destId="{B1C9E218-AC0B-4CB2-B987-B8B7794BF764}" srcOrd="1" destOrd="0" presId="urn:microsoft.com/office/officeart/2005/8/layout/orgChart1"/>
    <dgm:cxn modelId="{07E19617-5B87-4484-9875-5C2C75A954F9}" type="presParOf" srcId="{CFB7C063-B589-41C0-B44C-1233DCE1D74A}" destId="{9058A57E-D7DA-480C-B617-041A3A4F8B69}" srcOrd="1" destOrd="0" presId="urn:microsoft.com/office/officeart/2005/8/layout/orgChart1"/>
    <dgm:cxn modelId="{C1E7BD82-6A4D-43FF-B951-96DEBE439DDF}" type="presParOf" srcId="{9058A57E-D7DA-480C-B617-041A3A4F8B69}" destId="{73CD852C-E44E-46E4-816A-DA87C794BF6F}" srcOrd="0" destOrd="0" presId="urn:microsoft.com/office/officeart/2005/8/layout/orgChart1"/>
    <dgm:cxn modelId="{4FF4D76D-457C-4EED-BCA9-826A4B8C08D1}" type="presParOf" srcId="{9058A57E-D7DA-480C-B617-041A3A4F8B69}" destId="{4750AB02-CC71-419A-B427-B331CFD1C0EF}" srcOrd="1" destOrd="0" presId="urn:microsoft.com/office/officeart/2005/8/layout/orgChart1"/>
    <dgm:cxn modelId="{55095168-3324-4D20-9D80-5B52F81573D1}" type="presParOf" srcId="{4750AB02-CC71-419A-B427-B331CFD1C0EF}" destId="{424B1BA1-2239-4844-9F70-7BE6B5332CC9}" srcOrd="0" destOrd="0" presId="urn:microsoft.com/office/officeart/2005/8/layout/orgChart1"/>
    <dgm:cxn modelId="{FED6E6B3-0135-4644-9185-4C73B9FEB8BE}" type="presParOf" srcId="{424B1BA1-2239-4844-9F70-7BE6B5332CC9}" destId="{AFB6A967-935D-483E-8A87-37DB2B80E067}" srcOrd="0" destOrd="0" presId="urn:microsoft.com/office/officeart/2005/8/layout/orgChart1"/>
    <dgm:cxn modelId="{E13762A4-F019-40AC-91AC-E39DFC7EBF11}" type="presParOf" srcId="{424B1BA1-2239-4844-9F70-7BE6B5332CC9}" destId="{3B37E36F-703B-425C-9D10-92C7B03DDD86}" srcOrd="1" destOrd="0" presId="urn:microsoft.com/office/officeart/2005/8/layout/orgChart1"/>
    <dgm:cxn modelId="{92525C2F-2C90-46D0-8DD8-99FC47E658A5}" type="presParOf" srcId="{4750AB02-CC71-419A-B427-B331CFD1C0EF}" destId="{724DF1F6-C884-4ECF-9C06-EC9B9088D619}" srcOrd="1" destOrd="0" presId="urn:microsoft.com/office/officeart/2005/8/layout/orgChart1"/>
    <dgm:cxn modelId="{E26358D6-B778-4EA0-BD1C-069ED4AA06E0}" type="presParOf" srcId="{4750AB02-CC71-419A-B427-B331CFD1C0EF}" destId="{BAD22BA4-861B-4512-AC18-C42B3724784D}" srcOrd="2" destOrd="0" presId="urn:microsoft.com/office/officeart/2005/8/layout/orgChart1"/>
    <dgm:cxn modelId="{FCB351D9-16F9-44FB-8D67-87ABA17BF66C}" type="presParOf" srcId="{CFB7C063-B589-41C0-B44C-1233DCE1D74A}" destId="{3BAD32C9-5557-4A7F-9398-09F908AF307E}" srcOrd="2" destOrd="0" presId="urn:microsoft.com/office/officeart/2005/8/layout/orgChart1"/>
    <dgm:cxn modelId="{DD7FF161-6217-4568-B408-D5EBC43E2F4E}" type="presParOf" srcId="{7311CDFD-536E-4E72-8443-604F4B2DB7D1}" destId="{160389C9-0030-4171-A94E-45D933305A98}" srcOrd="6" destOrd="0" presId="urn:microsoft.com/office/officeart/2005/8/layout/orgChart1"/>
    <dgm:cxn modelId="{F3555EDD-9789-42EF-B266-75F094B4BF1D}" type="presParOf" srcId="{7311CDFD-536E-4E72-8443-604F4B2DB7D1}" destId="{A9C049AF-053F-4BC4-BB98-6D4207134F68}" srcOrd="7" destOrd="0" presId="urn:microsoft.com/office/officeart/2005/8/layout/orgChart1"/>
    <dgm:cxn modelId="{DEB0D442-667C-46B4-A87F-865A3F83692A}" type="presParOf" srcId="{A9C049AF-053F-4BC4-BB98-6D4207134F68}" destId="{6AC22AB7-15BA-4C0C-8A2E-E79B1CF1E913}" srcOrd="0" destOrd="0" presId="urn:microsoft.com/office/officeart/2005/8/layout/orgChart1"/>
    <dgm:cxn modelId="{2E7ECAFF-FA5C-46AF-9F70-E4D9269CF656}" type="presParOf" srcId="{6AC22AB7-15BA-4C0C-8A2E-E79B1CF1E913}" destId="{0C6D689C-EDB2-49B9-8F0D-911BC1A29E7D}" srcOrd="0" destOrd="0" presId="urn:microsoft.com/office/officeart/2005/8/layout/orgChart1"/>
    <dgm:cxn modelId="{1DC9808C-4BCB-43A3-B294-7C4138D75997}" type="presParOf" srcId="{6AC22AB7-15BA-4C0C-8A2E-E79B1CF1E913}" destId="{125CF264-6A99-4FA2-B85A-637F78CF2B4C}" srcOrd="1" destOrd="0" presId="urn:microsoft.com/office/officeart/2005/8/layout/orgChart1"/>
    <dgm:cxn modelId="{CB0BC842-53E2-42B6-83C6-9BF5408284B2}" type="presParOf" srcId="{A9C049AF-053F-4BC4-BB98-6D4207134F68}" destId="{018C27C4-CB40-403E-B3F4-24AA09E77C54}" srcOrd="1" destOrd="0" presId="urn:microsoft.com/office/officeart/2005/8/layout/orgChart1"/>
    <dgm:cxn modelId="{B47D0A9F-FEEA-4CD0-AAC0-E0E9650D145D}" type="presParOf" srcId="{018C27C4-CB40-403E-B3F4-24AA09E77C54}" destId="{9B7F9E8F-8F17-43FF-9EEC-7C35DD415EBB}" srcOrd="0" destOrd="0" presId="urn:microsoft.com/office/officeart/2005/8/layout/orgChart1"/>
    <dgm:cxn modelId="{76F4857B-744E-453B-83AD-834EDB8C7001}" type="presParOf" srcId="{018C27C4-CB40-403E-B3F4-24AA09E77C54}" destId="{7D4A60B0-7710-49A7-A300-6E75BFBE614B}" srcOrd="1" destOrd="0" presId="urn:microsoft.com/office/officeart/2005/8/layout/orgChart1"/>
    <dgm:cxn modelId="{9F67E8A8-D3D3-4BC0-B500-45FA788B9896}" type="presParOf" srcId="{7D4A60B0-7710-49A7-A300-6E75BFBE614B}" destId="{C21B587D-4803-4F71-A8F7-834087B3E657}" srcOrd="0" destOrd="0" presId="urn:microsoft.com/office/officeart/2005/8/layout/orgChart1"/>
    <dgm:cxn modelId="{4A6DACA7-594B-4E61-9C00-7EEAA51B98A4}" type="presParOf" srcId="{C21B587D-4803-4F71-A8F7-834087B3E657}" destId="{E6F82A14-EFB8-4661-836B-7BC8FF81AA33}" srcOrd="0" destOrd="0" presId="urn:microsoft.com/office/officeart/2005/8/layout/orgChart1"/>
    <dgm:cxn modelId="{2748C0D9-F62D-4A64-9975-EA50580FCED1}" type="presParOf" srcId="{C21B587D-4803-4F71-A8F7-834087B3E657}" destId="{6C359481-57E7-49D6-9AC1-14263D9F9CD1}" srcOrd="1" destOrd="0" presId="urn:microsoft.com/office/officeart/2005/8/layout/orgChart1"/>
    <dgm:cxn modelId="{8FA05144-758D-4A53-8EEE-48DADB3E0122}" type="presParOf" srcId="{7D4A60B0-7710-49A7-A300-6E75BFBE614B}" destId="{8CAAF5B2-0432-4F6D-8099-7063ECB037C8}" srcOrd="1" destOrd="0" presId="urn:microsoft.com/office/officeart/2005/8/layout/orgChart1"/>
    <dgm:cxn modelId="{F463275B-C346-49D1-B881-B1CE1432CA66}" type="presParOf" srcId="{7D4A60B0-7710-49A7-A300-6E75BFBE614B}" destId="{ECB03E2C-1A82-4565-84B0-8627C3B47D1B}" srcOrd="2" destOrd="0" presId="urn:microsoft.com/office/officeart/2005/8/layout/orgChart1"/>
    <dgm:cxn modelId="{830D5BD4-3085-4FDE-A63A-27BE6A816D2E}" type="presParOf" srcId="{A9C049AF-053F-4BC4-BB98-6D4207134F68}" destId="{8CEA0B85-52A8-43EE-9F3E-E1E208F2C858}" srcOrd="2" destOrd="0" presId="urn:microsoft.com/office/officeart/2005/8/layout/orgChart1"/>
    <dgm:cxn modelId="{EB3AB9AA-6187-4BCF-974F-AD30CF590C84}" type="presParOf" srcId="{7311CDFD-536E-4E72-8443-604F4B2DB7D1}" destId="{C678522C-F4C3-4680-938C-DF865E9D0527}" srcOrd="8" destOrd="0" presId="urn:microsoft.com/office/officeart/2005/8/layout/orgChart1"/>
    <dgm:cxn modelId="{5A9B0FE2-9658-4755-B837-2342A89955A0}" type="presParOf" srcId="{7311CDFD-536E-4E72-8443-604F4B2DB7D1}" destId="{35F4CF9E-F5E5-4E49-8462-6938B325E16F}" srcOrd="9" destOrd="0" presId="urn:microsoft.com/office/officeart/2005/8/layout/orgChart1"/>
    <dgm:cxn modelId="{01A24C42-57CA-404C-B089-472DE7A7F079}" type="presParOf" srcId="{35F4CF9E-F5E5-4E49-8462-6938B325E16F}" destId="{0737B72E-931F-461D-84D8-BE74E111CA0A}" srcOrd="0" destOrd="0" presId="urn:microsoft.com/office/officeart/2005/8/layout/orgChart1"/>
    <dgm:cxn modelId="{95B55EE7-3E37-466E-99A5-71D922278733}" type="presParOf" srcId="{0737B72E-931F-461D-84D8-BE74E111CA0A}" destId="{06F23C1B-B055-4AEC-8DFD-0904843425BE}" srcOrd="0" destOrd="0" presId="urn:microsoft.com/office/officeart/2005/8/layout/orgChart1"/>
    <dgm:cxn modelId="{31E1F0CE-8CB9-4C69-84C3-D17348F20D57}" type="presParOf" srcId="{0737B72E-931F-461D-84D8-BE74E111CA0A}" destId="{EA3E8C84-F17E-4F3E-A0E9-CE6BC4C75922}" srcOrd="1" destOrd="0" presId="urn:microsoft.com/office/officeart/2005/8/layout/orgChart1"/>
    <dgm:cxn modelId="{8A5F0B4F-10E5-4C15-9C3C-79D73BD2852B}" type="presParOf" srcId="{35F4CF9E-F5E5-4E49-8462-6938B325E16F}" destId="{6A812850-29D1-496F-A868-F3BCE5CDA974}" srcOrd="1" destOrd="0" presId="urn:microsoft.com/office/officeart/2005/8/layout/orgChart1"/>
    <dgm:cxn modelId="{3965DA58-CD52-48B4-844E-7F0F75CD9A83}" type="presParOf" srcId="{6A812850-29D1-496F-A868-F3BCE5CDA974}" destId="{10B498CC-4A6E-4A60-ACAD-1B4F10E76144}" srcOrd="0" destOrd="0" presId="urn:microsoft.com/office/officeart/2005/8/layout/orgChart1"/>
    <dgm:cxn modelId="{5D6E3E26-420B-4182-8C45-1F5FB54E2731}" type="presParOf" srcId="{6A812850-29D1-496F-A868-F3BCE5CDA974}" destId="{A237B9DA-AD95-4ACF-9AAF-564C73E27539}" srcOrd="1" destOrd="0" presId="urn:microsoft.com/office/officeart/2005/8/layout/orgChart1"/>
    <dgm:cxn modelId="{94E1592C-5D14-4C02-8BE6-9C7207ECD4E5}" type="presParOf" srcId="{A237B9DA-AD95-4ACF-9AAF-564C73E27539}" destId="{3AE0F138-1B85-4BC9-9601-F8642E7982DA}" srcOrd="0" destOrd="0" presId="urn:microsoft.com/office/officeart/2005/8/layout/orgChart1"/>
    <dgm:cxn modelId="{ED8D355D-ED4B-4A5F-8DF1-DA5143915838}" type="presParOf" srcId="{3AE0F138-1B85-4BC9-9601-F8642E7982DA}" destId="{57D008ED-AB92-466D-BEAB-64AD210D2063}" srcOrd="0" destOrd="0" presId="urn:microsoft.com/office/officeart/2005/8/layout/orgChart1"/>
    <dgm:cxn modelId="{379C363B-16BC-4B48-9E2E-EE88C7197C5D}" type="presParOf" srcId="{3AE0F138-1B85-4BC9-9601-F8642E7982DA}" destId="{F69384A2-0215-49DC-BE31-7C7818B9BF37}" srcOrd="1" destOrd="0" presId="urn:microsoft.com/office/officeart/2005/8/layout/orgChart1"/>
    <dgm:cxn modelId="{2732A459-8A40-4A5D-BDA6-CF81B59952F8}" type="presParOf" srcId="{A237B9DA-AD95-4ACF-9AAF-564C73E27539}" destId="{143C06A6-178B-4E65-80C0-D9952E67F60C}" srcOrd="1" destOrd="0" presId="urn:microsoft.com/office/officeart/2005/8/layout/orgChart1"/>
    <dgm:cxn modelId="{6F21104F-8369-45C8-B2D1-FBE6C353AAA5}" type="presParOf" srcId="{A237B9DA-AD95-4ACF-9AAF-564C73E27539}" destId="{14554253-281D-47D9-A6F1-B4CF87862033}" srcOrd="2" destOrd="0" presId="urn:microsoft.com/office/officeart/2005/8/layout/orgChart1"/>
    <dgm:cxn modelId="{E8B8A5B4-69FA-4B38-8996-84A8256E29CF}" type="presParOf" srcId="{35F4CF9E-F5E5-4E49-8462-6938B325E16F}" destId="{E6D0C810-BF80-428D-B54B-849859A81EDE}" srcOrd="2" destOrd="0" presId="urn:microsoft.com/office/officeart/2005/8/layout/orgChart1"/>
    <dgm:cxn modelId="{527859A9-CB07-4605-9F83-B222C9719249}" type="presParOf" srcId="{3AB5045C-56BC-4836-8D36-B8C7B8B9A5B0}" destId="{C91677D0-6F52-403A-A293-98C8B0C71416}" srcOrd="2" destOrd="0" presId="urn:microsoft.com/office/officeart/2005/8/layout/orgChart1"/>
    <dgm:cxn modelId="{765D5162-694A-4619-A8C0-E7F181E8F580}" type="presParOf" srcId="{43D44735-1166-4B67-B432-33809FE9B22B}" destId="{891B22CA-F1DF-47FD-BB8A-646068BFE475}" srcOrd="1" destOrd="0" presId="urn:microsoft.com/office/officeart/2005/8/layout/orgChart1"/>
    <dgm:cxn modelId="{B3A211EC-F41C-45D4-9A96-525DCB413845}" type="presParOf" srcId="{891B22CA-F1DF-47FD-BB8A-646068BFE475}" destId="{A93DAC54-5441-41E7-A432-8B43D2501DF5}" srcOrd="0" destOrd="0" presId="urn:microsoft.com/office/officeart/2005/8/layout/orgChart1"/>
    <dgm:cxn modelId="{11154538-A378-46C1-B144-53A3E25AA5F1}" type="presParOf" srcId="{A93DAC54-5441-41E7-A432-8B43D2501DF5}" destId="{C7E4995E-C860-403F-AE37-FC28424A73C8}" srcOrd="0" destOrd="0" presId="urn:microsoft.com/office/officeart/2005/8/layout/orgChart1"/>
    <dgm:cxn modelId="{6CCF54B0-2069-4A84-9A86-A6986531904C}" type="presParOf" srcId="{A93DAC54-5441-41E7-A432-8B43D2501DF5}" destId="{BE4FA8B3-2606-4ECC-9577-492C1209BF0F}" srcOrd="1" destOrd="0" presId="urn:microsoft.com/office/officeart/2005/8/layout/orgChart1"/>
    <dgm:cxn modelId="{7515552A-CC1F-4190-B1F3-3B087144B82F}" type="presParOf" srcId="{891B22CA-F1DF-47FD-BB8A-646068BFE475}" destId="{C5749724-944B-4CF6-A41C-65C376B794A1}" srcOrd="1" destOrd="0" presId="urn:microsoft.com/office/officeart/2005/8/layout/orgChart1"/>
    <dgm:cxn modelId="{ACCDCF03-829A-44EF-969E-C9E2640853D0}" type="presParOf" srcId="{891B22CA-F1DF-47FD-BB8A-646068BFE475}" destId="{3280ACA0-782C-4FCD-8404-B9DB0A23FC02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B498CC-4A6E-4A60-ACAD-1B4F10E76144}">
      <dsp:nvSpPr>
        <dsp:cNvPr id="0" name=""/>
        <dsp:cNvSpPr/>
      </dsp:nvSpPr>
      <dsp:spPr>
        <a:xfrm>
          <a:off x="8217022" y="1962337"/>
          <a:ext cx="91440" cy="2926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6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78522C-F4C3-4680-938C-DF865E9D0527}">
      <dsp:nvSpPr>
        <dsp:cNvPr id="0" name=""/>
        <dsp:cNvSpPr/>
      </dsp:nvSpPr>
      <dsp:spPr>
        <a:xfrm>
          <a:off x="4361781" y="719139"/>
          <a:ext cx="3900960" cy="347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760"/>
              </a:lnTo>
              <a:lnTo>
                <a:pt x="3900960" y="200760"/>
              </a:lnTo>
              <a:lnTo>
                <a:pt x="3900960" y="3470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F9E8F-8F17-43FF-9EEC-7C35DD415EBB}">
      <dsp:nvSpPr>
        <dsp:cNvPr id="0" name=""/>
        <dsp:cNvSpPr/>
      </dsp:nvSpPr>
      <dsp:spPr>
        <a:xfrm>
          <a:off x="6426348" y="1881068"/>
          <a:ext cx="91440" cy="2926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6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389C9-0030-4171-A94E-45D933305A98}">
      <dsp:nvSpPr>
        <dsp:cNvPr id="0" name=""/>
        <dsp:cNvSpPr/>
      </dsp:nvSpPr>
      <dsp:spPr>
        <a:xfrm>
          <a:off x="4361781" y="719139"/>
          <a:ext cx="2110286" cy="347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760"/>
              </a:lnTo>
              <a:lnTo>
                <a:pt x="2110286" y="200760"/>
              </a:lnTo>
              <a:lnTo>
                <a:pt x="2110286" y="3470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D852C-E44E-46E4-816A-DA87C794BF6F}">
      <dsp:nvSpPr>
        <dsp:cNvPr id="0" name=""/>
        <dsp:cNvSpPr/>
      </dsp:nvSpPr>
      <dsp:spPr>
        <a:xfrm>
          <a:off x="4536238" y="1896133"/>
          <a:ext cx="91440" cy="2926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6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57332-5110-49F9-835A-EDFFF259554B}">
      <dsp:nvSpPr>
        <dsp:cNvPr id="0" name=""/>
        <dsp:cNvSpPr/>
      </dsp:nvSpPr>
      <dsp:spPr>
        <a:xfrm>
          <a:off x="4361781" y="719139"/>
          <a:ext cx="220176" cy="347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760"/>
              </a:lnTo>
              <a:lnTo>
                <a:pt x="220176" y="200760"/>
              </a:lnTo>
              <a:lnTo>
                <a:pt x="220176" y="3470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46F0-93D1-4CB1-8927-9EFE41349954}">
      <dsp:nvSpPr>
        <dsp:cNvPr id="0" name=""/>
        <dsp:cNvSpPr/>
      </dsp:nvSpPr>
      <dsp:spPr>
        <a:xfrm>
          <a:off x="2665082" y="1911184"/>
          <a:ext cx="91440" cy="2926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6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7E12-2259-40FA-80DB-143EFB46F784}">
      <dsp:nvSpPr>
        <dsp:cNvPr id="0" name=""/>
        <dsp:cNvSpPr/>
      </dsp:nvSpPr>
      <dsp:spPr>
        <a:xfrm>
          <a:off x="2710802" y="719139"/>
          <a:ext cx="1650979" cy="347091"/>
        </a:xfrm>
        <a:custGeom>
          <a:avLst/>
          <a:gdLst/>
          <a:ahLst/>
          <a:cxnLst/>
          <a:rect l="0" t="0" r="0" b="0"/>
          <a:pathLst>
            <a:path>
              <a:moveTo>
                <a:pt x="1650979" y="0"/>
              </a:moveTo>
              <a:lnTo>
                <a:pt x="1650979" y="200760"/>
              </a:lnTo>
              <a:lnTo>
                <a:pt x="0" y="200760"/>
              </a:lnTo>
              <a:lnTo>
                <a:pt x="0" y="3470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4B657-8D24-4BAB-9047-EDE14BF86E61}">
      <dsp:nvSpPr>
        <dsp:cNvPr id="0" name=""/>
        <dsp:cNvSpPr/>
      </dsp:nvSpPr>
      <dsp:spPr>
        <a:xfrm>
          <a:off x="773962" y="1908724"/>
          <a:ext cx="91440" cy="2926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6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712E5-78CA-4498-AB0B-5D4AB7BC2479}">
      <dsp:nvSpPr>
        <dsp:cNvPr id="0" name=""/>
        <dsp:cNvSpPr/>
      </dsp:nvSpPr>
      <dsp:spPr>
        <a:xfrm>
          <a:off x="819682" y="719139"/>
          <a:ext cx="3542099" cy="347091"/>
        </a:xfrm>
        <a:custGeom>
          <a:avLst/>
          <a:gdLst/>
          <a:ahLst/>
          <a:cxnLst/>
          <a:rect l="0" t="0" r="0" b="0"/>
          <a:pathLst>
            <a:path>
              <a:moveTo>
                <a:pt x="3542099" y="0"/>
              </a:moveTo>
              <a:lnTo>
                <a:pt x="3542099" y="200760"/>
              </a:lnTo>
              <a:lnTo>
                <a:pt x="0" y="200760"/>
              </a:lnTo>
              <a:lnTo>
                <a:pt x="0" y="3470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0D702-294E-4A2A-9823-5D8F5C04FC80}">
      <dsp:nvSpPr>
        <dsp:cNvPr id="0" name=""/>
        <dsp:cNvSpPr/>
      </dsp:nvSpPr>
      <dsp:spPr>
        <a:xfrm>
          <a:off x="2029604" y="143359"/>
          <a:ext cx="4664355" cy="5757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Ch. 13: Urban Patterns</a:t>
          </a:r>
        </a:p>
      </dsp:txBody>
      <dsp:txXfrm>
        <a:off x="2029604" y="143359"/>
        <a:ext cx="4664355" cy="575780"/>
      </dsp:txXfrm>
    </dsp:sp>
    <dsp:sp modelId="{7E17A457-6FE9-4B77-A73A-6A468FF2F506}">
      <dsp:nvSpPr>
        <dsp:cNvPr id="0" name=""/>
        <dsp:cNvSpPr/>
      </dsp:nvSpPr>
      <dsp:spPr>
        <a:xfrm>
          <a:off x="122865" y="1066230"/>
          <a:ext cx="1393634" cy="842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12.2</a:t>
          </a:r>
          <a:r>
            <a:rPr lang="en-US" sz="1400" b="0" kern="1200"/>
            <a:t> Key Issue:</a:t>
          </a:r>
          <a:endParaRPr lang="en-US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Where are consumer services distributed?</a:t>
          </a:r>
        </a:p>
      </dsp:txBody>
      <dsp:txXfrm>
        <a:off x="122865" y="1066230"/>
        <a:ext cx="1393634" cy="842493"/>
      </dsp:txXfrm>
    </dsp:sp>
    <dsp:sp modelId="{39CD95BE-4D49-46BE-901B-A75F9EC0A39C}">
      <dsp:nvSpPr>
        <dsp:cNvPr id="0" name=""/>
        <dsp:cNvSpPr/>
      </dsp:nvSpPr>
      <dsp:spPr>
        <a:xfrm>
          <a:off x="3465" y="2201387"/>
          <a:ext cx="1632433" cy="19740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Central Place Theory: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Rank-size rule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Primate city rule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Gravity model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Periodic markets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</a:t>
          </a:r>
          <a:r>
            <a:rPr lang="en-US" sz="1200" i="1" kern="1200"/>
            <a:t>And 12.4: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/>
            <a:t> - </a:t>
          </a:r>
          <a:r>
            <a:rPr lang="en-US" sz="1200" i="0" kern="1200"/>
            <a:t>differences between urband &amp; rural settlements</a:t>
          </a:r>
        </a:p>
      </dsp:txBody>
      <dsp:txXfrm>
        <a:off x="3465" y="2201387"/>
        <a:ext cx="1632433" cy="1974041"/>
      </dsp:txXfrm>
    </dsp:sp>
    <dsp:sp modelId="{71ADBECF-FEAB-4C1F-9DDC-05D551ABE9C9}">
      <dsp:nvSpPr>
        <dsp:cNvPr id="0" name=""/>
        <dsp:cNvSpPr/>
      </dsp:nvSpPr>
      <dsp:spPr>
        <a:xfrm>
          <a:off x="2013985" y="1066230"/>
          <a:ext cx="1393634" cy="8449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1: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Why are downtowns distinctive?</a:t>
          </a:r>
        </a:p>
      </dsp:txBody>
      <dsp:txXfrm>
        <a:off x="2013985" y="1066230"/>
        <a:ext cx="1393634" cy="844953"/>
      </dsp:txXfrm>
    </dsp:sp>
    <dsp:sp modelId="{1BA4D8DC-8287-4272-92E3-5695507A04F1}">
      <dsp:nvSpPr>
        <dsp:cNvPr id="0" name=""/>
        <dsp:cNvSpPr/>
      </dsp:nvSpPr>
      <dsp:spPr>
        <a:xfrm>
          <a:off x="1928562" y="2203847"/>
          <a:ext cx="1564480" cy="12153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city v. urban area v. metropolitan area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central business districts (CBDs): activities included? activities excluded?</a:t>
          </a:r>
        </a:p>
      </dsp:txBody>
      <dsp:txXfrm>
        <a:off x="1928562" y="2203847"/>
        <a:ext cx="1564480" cy="1215318"/>
      </dsp:txXfrm>
    </dsp:sp>
    <dsp:sp modelId="{77162B23-B65A-4108-88D4-9D429E7AD042}">
      <dsp:nvSpPr>
        <dsp:cNvPr id="0" name=""/>
        <dsp:cNvSpPr/>
      </dsp:nvSpPr>
      <dsp:spPr>
        <a:xfrm>
          <a:off x="3885141" y="1066230"/>
          <a:ext cx="1393634" cy="829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2: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Where are people distributed in urban areas?</a:t>
          </a:r>
        </a:p>
      </dsp:txBody>
      <dsp:txXfrm>
        <a:off x="3885141" y="1066230"/>
        <a:ext cx="1393634" cy="829902"/>
      </dsp:txXfrm>
    </dsp:sp>
    <dsp:sp modelId="{AFB6A967-935D-483E-8A87-37DB2B80E067}">
      <dsp:nvSpPr>
        <dsp:cNvPr id="0" name=""/>
        <dsp:cNvSpPr/>
      </dsp:nvSpPr>
      <dsp:spPr>
        <a:xfrm>
          <a:off x="3785705" y="2188796"/>
          <a:ext cx="1592506" cy="17715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Population distribution models:   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   &gt;concentric model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   &gt;sector model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   &gt;multiple nuclei model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application of models in U.S., Europe, LCDs</a:t>
          </a:r>
        </a:p>
      </dsp:txBody>
      <dsp:txXfrm>
        <a:off x="3785705" y="2188796"/>
        <a:ext cx="1592506" cy="1771553"/>
      </dsp:txXfrm>
    </dsp:sp>
    <dsp:sp modelId="{0C6D689C-EDB2-49B9-8F0D-911BC1A29E7D}">
      <dsp:nvSpPr>
        <dsp:cNvPr id="0" name=""/>
        <dsp:cNvSpPr/>
      </dsp:nvSpPr>
      <dsp:spPr>
        <a:xfrm>
          <a:off x="5775251" y="1066230"/>
          <a:ext cx="1393634" cy="814837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3: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Why do urban areas expand?</a:t>
          </a:r>
        </a:p>
      </dsp:txBody>
      <dsp:txXfrm>
        <a:off x="5775251" y="1066230"/>
        <a:ext cx="1393634" cy="814837"/>
      </dsp:txXfrm>
    </dsp:sp>
    <dsp:sp modelId="{E6F82A14-EFB8-4661-836B-7BC8FF81AA33}">
      <dsp:nvSpPr>
        <dsp:cNvPr id="0" name=""/>
        <dsp:cNvSpPr/>
      </dsp:nvSpPr>
      <dsp:spPr>
        <a:xfrm>
          <a:off x="5670874" y="2173731"/>
          <a:ext cx="1602386" cy="13282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suburban sprawl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peripheral model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reisdential segregation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effect of relying on public transit v. motor vehicles</a:t>
          </a:r>
        </a:p>
      </dsp:txBody>
      <dsp:txXfrm>
        <a:off x="5670874" y="2173731"/>
        <a:ext cx="1602386" cy="1328245"/>
      </dsp:txXfrm>
    </dsp:sp>
    <dsp:sp modelId="{06F23C1B-B055-4AEC-8DFD-0904843425BE}">
      <dsp:nvSpPr>
        <dsp:cNvPr id="0" name=""/>
        <dsp:cNvSpPr/>
      </dsp:nvSpPr>
      <dsp:spPr>
        <a:xfrm>
          <a:off x="7565925" y="1066230"/>
          <a:ext cx="1393634" cy="8961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4: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Why do cities face sustainability challenges?</a:t>
          </a:r>
        </a:p>
      </dsp:txBody>
      <dsp:txXfrm>
        <a:off x="7565925" y="1066230"/>
        <a:ext cx="1393634" cy="896106"/>
      </dsp:txXfrm>
    </dsp:sp>
    <dsp:sp modelId="{57D008ED-AB92-466D-BEAB-64AD210D2063}">
      <dsp:nvSpPr>
        <dsp:cNvPr id="0" name=""/>
        <dsp:cNvSpPr/>
      </dsp:nvSpPr>
      <dsp:spPr>
        <a:xfrm>
          <a:off x="7565925" y="2255001"/>
          <a:ext cx="1393634" cy="13974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social and physical challenges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gentrification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market segmentation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impact on environments</a:t>
          </a:r>
        </a:p>
      </dsp:txBody>
      <dsp:txXfrm>
        <a:off x="7565925" y="2255001"/>
        <a:ext cx="1393634" cy="1397418"/>
      </dsp:txXfrm>
    </dsp:sp>
    <dsp:sp modelId="{C7E4995E-C860-403F-AE37-FC28424A73C8}">
      <dsp:nvSpPr>
        <dsp:cNvPr id="0" name=""/>
        <dsp:cNvSpPr/>
      </dsp:nvSpPr>
      <dsp:spPr>
        <a:xfrm>
          <a:off x="7221714" y="50055"/>
          <a:ext cx="1393634" cy="696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dashDot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**This unit references types of regions.  If you need to, refer back to Ch.1, p.16-17.</a:t>
          </a:r>
          <a:endParaRPr lang="en-US" sz="1000" kern="1200"/>
        </a:p>
      </dsp:txBody>
      <dsp:txXfrm>
        <a:off x="7221714" y="50055"/>
        <a:ext cx="1393634" cy="696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Morrell, Stephanie</dc:creator>
  <cp:keywords/>
  <dc:description/>
  <cp:lastModifiedBy>Stephanie Morrell</cp:lastModifiedBy>
  <cp:revision>14</cp:revision>
  <cp:lastPrinted>2017-03-27T12:33:00Z</cp:lastPrinted>
  <dcterms:created xsi:type="dcterms:W3CDTF">2017-04-15T16:23:00Z</dcterms:created>
  <dcterms:modified xsi:type="dcterms:W3CDTF">2017-04-16T02:42:00Z</dcterms:modified>
</cp:coreProperties>
</file>